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CB75" w14:textId="39B35C9A" w:rsidR="001B70D0" w:rsidRDefault="00F3343C" w:rsidP="001F0F00">
      <w:pPr>
        <w:pStyle w:val="Post"/>
        <w:framePr w:w="0" w:hRule="auto" w:hSpace="0" w:wrap="auto" w:vAnchor="margin" w:hAnchor="text" w:xAlign="left" w:yAlign="inline"/>
        <w:suppressLineNumbers/>
        <w:rPr>
          <w:b w:val="0"/>
          <w:bCs/>
          <w:sz w:val="20"/>
          <w:szCs w:val="20"/>
          <w:lang w:val="en-GB"/>
        </w:rPr>
      </w:pPr>
      <w:r>
        <w:rPr>
          <w:rFonts w:ascii="Arial" w:hAnsi="Arial" w:cs="Arial"/>
          <w:b w:val="0"/>
          <w:noProof/>
          <w:lang w:eastAsia="de-CH"/>
        </w:rPr>
        <mc:AlternateContent>
          <mc:Choice Requires="wps">
            <w:drawing>
              <wp:anchor distT="0" distB="0" distL="114300" distR="114300" simplePos="0" relativeHeight="251659264" behindDoc="0" locked="0" layoutInCell="1" allowOverlap="1" wp14:anchorId="30F44D33" wp14:editId="0E32F214">
                <wp:simplePos x="0" y="0"/>
                <wp:positionH relativeFrom="margin">
                  <wp:align>left</wp:align>
                </wp:positionH>
                <wp:positionV relativeFrom="paragraph">
                  <wp:posOffset>-2540</wp:posOffset>
                </wp:positionV>
                <wp:extent cx="5710687" cy="695325"/>
                <wp:effectExtent l="0" t="0" r="23495" b="28575"/>
                <wp:wrapNone/>
                <wp:docPr id="3" name="Text Box 3"/>
                <wp:cNvGraphicFramePr/>
                <a:graphic xmlns:a="http://schemas.openxmlformats.org/drawingml/2006/main">
                  <a:graphicData uri="http://schemas.microsoft.com/office/word/2010/wordprocessingShape">
                    <wps:wsp>
                      <wps:cNvSpPr txBox="1"/>
                      <wps:spPr>
                        <a:xfrm>
                          <a:off x="0" y="0"/>
                          <a:ext cx="5710687" cy="695325"/>
                        </a:xfrm>
                        <a:prstGeom prst="rect">
                          <a:avLst/>
                        </a:prstGeom>
                        <a:solidFill>
                          <a:schemeClr val="accent6">
                            <a:lumMod val="20000"/>
                            <a:lumOff val="80000"/>
                          </a:schemeClr>
                        </a:solidFill>
                        <a:ln w="6350">
                          <a:solidFill>
                            <a:prstClr val="black"/>
                          </a:solidFill>
                        </a:ln>
                      </wps:spPr>
                      <wps:txbx>
                        <w:txbxContent>
                          <w:p w14:paraId="3E0E28E4" w14:textId="77777777" w:rsidR="00F3343C" w:rsidRPr="00A43C86" w:rsidRDefault="00F3343C" w:rsidP="00F3343C">
                            <w:pPr>
                              <w:pStyle w:val="CommentText"/>
                              <w:rPr>
                                <w:rFonts w:ascii="Arial" w:hAnsi="Arial" w:cs="Arial"/>
                                <w:bCs/>
                                <w:i/>
                                <w:iCs/>
                                <w:sz w:val="18"/>
                                <w:szCs w:val="18"/>
                                <w:lang w:val="en-US"/>
                              </w:rPr>
                            </w:pPr>
                            <w:r w:rsidRPr="00A43C86">
                              <w:rPr>
                                <w:rFonts w:ascii="Arial" w:hAnsi="Arial" w:cs="Arial"/>
                                <w:bCs/>
                                <w:i/>
                                <w:iCs/>
                                <w:sz w:val="18"/>
                                <w:szCs w:val="18"/>
                                <w:lang w:val="en-US"/>
                              </w:rPr>
                              <w:t>This box has to be deleted at the end</w:t>
                            </w:r>
                            <w:r>
                              <w:rPr>
                                <w:rFonts w:ascii="Arial" w:hAnsi="Arial" w:cs="Arial"/>
                                <w:bCs/>
                                <w:i/>
                                <w:iCs/>
                                <w:sz w:val="18"/>
                                <w:szCs w:val="18"/>
                                <w:lang w:val="en-US"/>
                              </w:rPr>
                              <w:t>.</w:t>
                            </w:r>
                          </w:p>
                          <w:p w14:paraId="40437E0F" w14:textId="77777777" w:rsidR="00F3343C" w:rsidRPr="000F3630" w:rsidRDefault="00F3343C" w:rsidP="00F3343C">
                            <w:pPr>
                              <w:pStyle w:val="CommentText"/>
                              <w:rPr>
                                <w:rFonts w:ascii="Arial" w:hAnsi="Arial" w:cs="Arial"/>
                                <w:b/>
                                <w:lang w:val="en-US"/>
                              </w:rPr>
                            </w:pPr>
                            <w:proofErr w:type="spellStart"/>
                            <w:r w:rsidRPr="000F3630">
                              <w:rPr>
                                <w:rFonts w:ascii="Arial" w:hAnsi="Arial" w:cs="Arial"/>
                                <w:b/>
                                <w:lang w:val="en-US"/>
                              </w:rPr>
                              <w:t>Colour</w:t>
                            </w:r>
                            <w:proofErr w:type="spellEnd"/>
                            <w:r w:rsidRPr="000F3630">
                              <w:rPr>
                                <w:rFonts w:ascii="Arial" w:hAnsi="Arial" w:cs="Arial"/>
                                <w:b/>
                                <w:lang w:val="en-US"/>
                              </w:rPr>
                              <w:t xml:space="preserve"> code:</w:t>
                            </w:r>
                          </w:p>
                          <w:p w14:paraId="7847DE03" w14:textId="77777777" w:rsidR="00F3343C" w:rsidRPr="00C6750E" w:rsidRDefault="00F3343C" w:rsidP="00F3343C">
                            <w:pPr>
                              <w:pStyle w:val="CommentText"/>
                              <w:rPr>
                                <w:rFonts w:ascii="Arial" w:hAnsi="Arial" w:cs="Arial"/>
                                <w:sz w:val="18"/>
                                <w:szCs w:val="18"/>
                                <w:lang w:val="en-GB"/>
                              </w:rPr>
                            </w:pPr>
                            <w:r w:rsidRPr="00C6750E">
                              <w:rPr>
                                <w:rFonts w:ascii="Arial" w:hAnsi="Arial" w:cs="Arial"/>
                                <w:sz w:val="18"/>
                                <w:szCs w:val="18"/>
                                <w:highlight w:val="lightGray"/>
                                <w:lang w:val="en-GB"/>
                              </w:rPr>
                              <w:t>Grey background</w:t>
                            </w:r>
                            <w:r w:rsidRPr="00C6750E">
                              <w:rPr>
                                <w:rFonts w:ascii="Arial" w:hAnsi="Arial" w:cs="Arial"/>
                                <w:sz w:val="18"/>
                                <w:szCs w:val="18"/>
                                <w:lang w:val="en-GB"/>
                              </w:rPr>
                              <w:t xml:space="preserve"> = To be completed</w:t>
                            </w:r>
                          </w:p>
                          <w:p w14:paraId="0DA577EA" w14:textId="77777777" w:rsidR="00F3343C" w:rsidRDefault="00F3343C" w:rsidP="00F3343C">
                            <w:pPr>
                              <w:rPr>
                                <w:rFonts w:ascii="Arial" w:hAnsi="Arial" w:cs="Arial"/>
                                <w:sz w:val="18"/>
                                <w:szCs w:val="18"/>
                                <w:lang w:val="en-GB"/>
                              </w:rPr>
                            </w:pPr>
                            <w:r w:rsidRPr="00694C7C">
                              <w:rPr>
                                <w:rFonts w:ascii="Arial" w:hAnsi="Arial" w:cs="Arial"/>
                                <w:sz w:val="18"/>
                                <w:szCs w:val="18"/>
                                <w:highlight w:val="green"/>
                                <w:lang w:val="en-GB"/>
                              </w:rPr>
                              <w:t>Green background</w:t>
                            </w:r>
                            <w:r>
                              <w:rPr>
                                <w:rFonts w:ascii="Arial" w:hAnsi="Arial" w:cs="Arial"/>
                                <w:sz w:val="18"/>
                                <w:szCs w:val="18"/>
                                <w:lang w:val="en-GB"/>
                              </w:rPr>
                              <w:t xml:space="preserve"> = Guidance through the document, to be deleted at the end.</w:t>
                            </w:r>
                          </w:p>
                          <w:p w14:paraId="1FF5F48C" w14:textId="77777777" w:rsidR="00F3343C" w:rsidRPr="0089659B" w:rsidRDefault="00F3343C" w:rsidP="00F3343C">
                            <w:pPr>
                              <w:rPr>
                                <w:rFonts w:ascii="Arial" w:hAnsi="Arial" w:cs="Arial"/>
                                <w:i/>
                                <w:color w:val="FF0000"/>
                                <w:sz w:val="18"/>
                                <w:szCs w:val="18"/>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44D33" id="_x0000_t202" coordsize="21600,21600" o:spt="202" path="m,l,21600r21600,l21600,xe">
                <v:stroke joinstyle="miter"/>
                <v:path gradientshapeok="t" o:connecttype="rect"/>
              </v:shapetype>
              <v:shape id="Text Box 3" o:spid="_x0000_s1026" type="#_x0000_t202" style="position:absolute;margin-left:0;margin-top:-.2pt;width:449.65pt;height:5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" fillcolor="#e2efd9 [665]" strokeweight=".5pt">
                <v:textbox inset="1mm,1mm,1mm,1mm">
                  <w:txbxContent>
                    <w:p w14:paraId="3E0E28E4" w14:textId="77777777" w:rsidR="00F3343C" w:rsidRPr="00A43C86" w:rsidRDefault="00F3343C" w:rsidP="00F3343C">
                      <w:pPr>
                        <w:pStyle w:val="CommentText"/>
                        <w:rPr>
                          <w:rFonts w:ascii="Arial" w:hAnsi="Arial" w:cs="Arial"/>
                          <w:bCs/>
                          <w:i/>
                          <w:iCs/>
                          <w:sz w:val="18"/>
                          <w:szCs w:val="18"/>
                          <w:lang w:val="en-US"/>
                        </w:rPr>
                      </w:pPr>
                      <w:r w:rsidRPr="00A43C86">
                        <w:rPr>
                          <w:rFonts w:ascii="Arial" w:hAnsi="Arial" w:cs="Arial"/>
                          <w:bCs/>
                          <w:i/>
                          <w:iCs/>
                          <w:sz w:val="18"/>
                          <w:szCs w:val="18"/>
                          <w:lang w:val="en-US"/>
                        </w:rPr>
                        <w:t>This box has to be deleted at the end</w:t>
                      </w:r>
                      <w:r>
                        <w:rPr>
                          <w:rFonts w:ascii="Arial" w:hAnsi="Arial" w:cs="Arial"/>
                          <w:bCs/>
                          <w:i/>
                          <w:iCs/>
                          <w:sz w:val="18"/>
                          <w:szCs w:val="18"/>
                          <w:lang w:val="en-US"/>
                        </w:rPr>
                        <w:t>.</w:t>
                      </w:r>
                    </w:p>
                    <w:p w14:paraId="40437E0F" w14:textId="77777777" w:rsidR="00F3343C" w:rsidRPr="000F3630" w:rsidRDefault="00F3343C" w:rsidP="00F3343C">
                      <w:pPr>
                        <w:pStyle w:val="CommentText"/>
                        <w:rPr>
                          <w:rFonts w:ascii="Arial" w:hAnsi="Arial" w:cs="Arial"/>
                          <w:b/>
                          <w:lang w:val="en-US"/>
                        </w:rPr>
                      </w:pPr>
                      <w:proofErr w:type="spellStart"/>
                      <w:r w:rsidRPr="000F3630">
                        <w:rPr>
                          <w:rFonts w:ascii="Arial" w:hAnsi="Arial" w:cs="Arial"/>
                          <w:b/>
                          <w:lang w:val="en-US"/>
                        </w:rPr>
                        <w:t>Colour</w:t>
                      </w:r>
                      <w:proofErr w:type="spellEnd"/>
                      <w:r w:rsidRPr="000F3630">
                        <w:rPr>
                          <w:rFonts w:ascii="Arial" w:hAnsi="Arial" w:cs="Arial"/>
                          <w:b/>
                          <w:lang w:val="en-US"/>
                        </w:rPr>
                        <w:t xml:space="preserve"> code:</w:t>
                      </w:r>
                    </w:p>
                    <w:p w14:paraId="7847DE03" w14:textId="77777777" w:rsidR="00F3343C" w:rsidRPr="00C6750E" w:rsidRDefault="00F3343C" w:rsidP="00F3343C">
                      <w:pPr>
                        <w:pStyle w:val="CommentText"/>
                        <w:rPr>
                          <w:rFonts w:ascii="Arial" w:hAnsi="Arial" w:cs="Arial"/>
                          <w:sz w:val="18"/>
                          <w:szCs w:val="18"/>
                          <w:lang w:val="en-GB"/>
                        </w:rPr>
                      </w:pPr>
                      <w:r w:rsidRPr="00C6750E">
                        <w:rPr>
                          <w:rFonts w:ascii="Arial" w:hAnsi="Arial" w:cs="Arial"/>
                          <w:sz w:val="18"/>
                          <w:szCs w:val="18"/>
                          <w:highlight w:val="lightGray"/>
                          <w:lang w:val="en-GB"/>
                        </w:rPr>
                        <w:t>Grey background</w:t>
                      </w:r>
                      <w:r w:rsidRPr="00C6750E">
                        <w:rPr>
                          <w:rFonts w:ascii="Arial" w:hAnsi="Arial" w:cs="Arial"/>
                          <w:sz w:val="18"/>
                          <w:szCs w:val="18"/>
                          <w:lang w:val="en-GB"/>
                        </w:rPr>
                        <w:t xml:space="preserve"> = To be completed</w:t>
                      </w:r>
                    </w:p>
                    <w:p w14:paraId="0DA577EA" w14:textId="77777777" w:rsidR="00F3343C" w:rsidRDefault="00F3343C" w:rsidP="00F3343C">
                      <w:pPr>
                        <w:rPr>
                          <w:rFonts w:ascii="Arial" w:hAnsi="Arial" w:cs="Arial"/>
                          <w:sz w:val="18"/>
                          <w:szCs w:val="18"/>
                          <w:lang w:val="en-GB"/>
                        </w:rPr>
                      </w:pPr>
                      <w:r w:rsidRPr="00694C7C">
                        <w:rPr>
                          <w:rFonts w:ascii="Arial" w:hAnsi="Arial" w:cs="Arial"/>
                          <w:sz w:val="18"/>
                          <w:szCs w:val="18"/>
                          <w:highlight w:val="green"/>
                          <w:lang w:val="en-GB"/>
                        </w:rPr>
                        <w:t>Green background</w:t>
                      </w:r>
                      <w:r>
                        <w:rPr>
                          <w:rFonts w:ascii="Arial" w:hAnsi="Arial" w:cs="Arial"/>
                          <w:sz w:val="18"/>
                          <w:szCs w:val="18"/>
                          <w:lang w:val="en-GB"/>
                        </w:rPr>
                        <w:t xml:space="preserve"> = Guidance through the document, to be deleted at the end.</w:t>
                      </w:r>
                    </w:p>
                    <w:p w14:paraId="1FF5F48C" w14:textId="77777777" w:rsidR="00F3343C" w:rsidRPr="0089659B" w:rsidRDefault="00F3343C" w:rsidP="00F3343C">
                      <w:pPr>
                        <w:rPr>
                          <w:rFonts w:ascii="Arial" w:hAnsi="Arial" w:cs="Arial"/>
                          <w:i/>
                          <w:color w:val="FF0000"/>
                          <w:sz w:val="18"/>
                          <w:szCs w:val="18"/>
                          <w:lang w:val="en-GB"/>
                        </w:rPr>
                      </w:pPr>
                    </w:p>
                  </w:txbxContent>
                </v:textbox>
                <w10:wrap anchorx="margin"/>
              </v:shape>
            </w:pict>
          </mc:Fallback>
        </mc:AlternateContent>
      </w:r>
    </w:p>
    <w:p w14:paraId="179D1130" w14:textId="77777777" w:rsidR="00A43C86" w:rsidRPr="00A43C86" w:rsidRDefault="00A43C86" w:rsidP="00A43C86">
      <w:pPr>
        <w:rPr>
          <w:lang w:val="en-GB" w:eastAsia="de-DE"/>
        </w:rPr>
      </w:pPr>
    </w:p>
    <w:p w14:paraId="4E64191A" w14:textId="7CC50FAC" w:rsidR="001B70D0" w:rsidRPr="00CD73FD" w:rsidRDefault="00CC2123" w:rsidP="001F0F00">
      <w:pPr>
        <w:suppressLineNumbers/>
        <w:jc w:val="center"/>
        <w:rPr>
          <w:rFonts w:ascii="Arial" w:hAnsi="Arial" w:cs="Arial"/>
          <w:b/>
          <w:sz w:val="22"/>
          <w:lang w:val="en-GB"/>
        </w:rPr>
      </w:pPr>
      <w:r w:rsidRPr="00CD73FD">
        <w:rPr>
          <w:rFonts w:ascii="Arial" w:hAnsi="Arial" w:cs="Arial"/>
          <w:b/>
          <w:sz w:val="22"/>
          <w:lang w:val="en-US"/>
        </w:rPr>
        <w:t>Collaboration</w:t>
      </w:r>
      <w:r w:rsidR="001B70D0" w:rsidRPr="00CD73FD">
        <w:rPr>
          <w:rFonts w:ascii="Arial" w:hAnsi="Arial" w:cs="Arial"/>
          <w:b/>
          <w:sz w:val="22"/>
          <w:lang w:val="en-US"/>
        </w:rPr>
        <w:t xml:space="preserve"> Agreement</w:t>
      </w:r>
    </w:p>
    <w:p w14:paraId="5A263E72" w14:textId="77777777" w:rsidR="006E05A6" w:rsidRDefault="006E05A6" w:rsidP="001F0F00">
      <w:pPr>
        <w:suppressLineNumbers/>
        <w:jc w:val="center"/>
        <w:rPr>
          <w:b/>
          <w:sz w:val="36"/>
          <w:szCs w:val="36"/>
          <w:lang w:val="en-GB"/>
        </w:rPr>
      </w:pPr>
    </w:p>
    <w:p w14:paraId="45D3F9BD" w14:textId="77777777" w:rsidR="006E05A6" w:rsidRPr="006E05A6" w:rsidRDefault="006E05A6" w:rsidP="00415F14">
      <w:pPr>
        <w:rPr>
          <w:rFonts w:ascii="Arial" w:hAnsi="Arial" w:cs="Arial"/>
          <w:color w:val="4472C4"/>
          <w:sz w:val="20"/>
          <w:szCs w:val="22"/>
          <w:lang w:val="en-GB"/>
        </w:rPr>
      </w:pPr>
    </w:p>
    <w:p w14:paraId="48EC2C17" w14:textId="77777777" w:rsidR="001B70D0" w:rsidRDefault="001B70D0" w:rsidP="001B70D0">
      <w:pPr>
        <w:suppressLineNumbers/>
        <w:rPr>
          <w:sz w:val="20"/>
          <w:lang w:val="en-US"/>
        </w:rPr>
      </w:pPr>
    </w:p>
    <w:p w14:paraId="276444D3" w14:textId="77777777" w:rsidR="001B70D0" w:rsidRPr="00B2429B" w:rsidRDefault="001B70D0" w:rsidP="001B70D0">
      <w:pPr>
        <w:suppressLineNumbers/>
        <w:rPr>
          <w:sz w:val="20"/>
          <w:lang w:val="en-US"/>
        </w:rPr>
      </w:pPr>
    </w:p>
    <w:p w14:paraId="4CB11DA8" w14:textId="496B16A2" w:rsidR="001B70D0" w:rsidRPr="009D465B" w:rsidRDefault="001B70D0" w:rsidP="001B70D0">
      <w:pPr>
        <w:pStyle w:val="NormalWeb"/>
        <w:spacing w:before="0" w:beforeAutospacing="0" w:after="0" w:afterAutospacing="0"/>
        <w:jc w:val="both"/>
        <w:rPr>
          <w:rFonts w:ascii="Arial" w:hAnsi="Arial" w:cs="Arial"/>
          <w:sz w:val="20"/>
          <w:szCs w:val="20"/>
          <w:lang w:val="en-GB"/>
        </w:rPr>
      </w:pPr>
      <w:r w:rsidRPr="009D465B">
        <w:rPr>
          <w:rFonts w:ascii="Arial" w:hAnsi="Arial" w:cs="Arial"/>
          <w:sz w:val="20"/>
          <w:szCs w:val="20"/>
          <w:lang w:val="en-GB"/>
        </w:rPr>
        <w:t xml:space="preserve">This Agreement (hereinafter referred to as </w:t>
      </w:r>
      <w:r w:rsidRPr="009D465B">
        <w:rPr>
          <w:rFonts w:ascii="Arial" w:hAnsi="Arial" w:cs="Arial"/>
          <w:b/>
          <w:sz w:val="20"/>
          <w:szCs w:val="20"/>
          <w:lang w:val="en-GB"/>
        </w:rPr>
        <w:t>“Agreement”</w:t>
      </w:r>
      <w:r w:rsidRPr="009D465B">
        <w:rPr>
          <w:rFonts w:ascii="Arial" w:hAnsi="Arial" w:cs="Arial"/>
          <w:sz w:val="20"/>
          <w:szCs w:val="20"/>
          <w:lang w:val="en-GB"/>
        </w:rPr>
        <w:t xml:space="preserve">) is entered by and between: </w:t>
      </w:r>
    </w:p>
    <w:p w14:paraId="41CB890D" w14:textId="77777777" w:rsidR="001B70D0" w:rsidRPr="009D465B" w:rsidRDefault="001B70D0" w:rsidP="001B70D0">
      <w:pPr>
        <w:pStyle w:val="NormalWeb"/>
        <w:spacing w:before="0" w:beforeAutospacing="0" w:after="0" w:afterAutospacing="0"/>
        <w:jc w:val="center"/>
        <w:rPr>
          <w:rFonts w:ascii="Arial" w:hAnsi="Arial" w:cs="Arial"/>
          <w:b/>
          <w:sz w:val="20"/>
          <w:szCs w:val="20"/>
          <w:lang w:val="en-US"/>
        </w:rPr>
      </w:pPr>
    </w:p>
    <w:p w14:paraId="473981EA" w14:textId="77777777" w:rsidR="001B70D0" w:rsidRPr="009D465B" w:rsidRDefault="001B70D0" w:rsidP="003137D5">
      <w:pPr>
        <w:pStyle w:val="NormalWeb"/>
        <w:spacing w:before="0" w:beforeAutospacing="0" w:after="0" w:afterAutospacing="0"/>
        <w:rPr>
          <w:rFonts w:ascii="Arial" w:hAnsi="Arial" w:cs="Arial"/>
          <w:b/>
          <w:sz w:val="20"/>
          <w:szCs w:val="20"/>
          <w:lang w:val="en-US"/>
        </w:rPr>
      </w:pPr>
    </w:p>
    <w:p w14:paraId="0439C082" w14:textId="77777777" w:rsidR="001B70D0" w:rsidRPr="009D465B" w:rsidRDefault="001B70D0" w:rsidP="001B70D0">
      <w:pPr>
        <w:pStyle w:val="NormalWeb"/>
        <w:spacing w:before="0" w:beforeAutospacing="0" w:after="0" w:afterAutospacing="0"/>
        <w:jc w:val="center"/>
        <w:rPr>
          <w:rFonts w:ascii="Arial" w:hAnsi="Arial" w:cs="Arial"/>
          <w:b/>
          <w:sz w:val="20"/>
          <w:szCs w:val="20"/>
          <w:lang w:val="en-US"/>
        </w:rPr>
      </w:pPr>
    </w:p>
    <w:p w14:paraId="369AEE2E" w14:textId="77777777" w:rsidR="001B70D0" w:rsidRPr="009D465B" w:rsidRDefault="001B70D0" w:rsidP="001B70D0">
      <w:pPr>
        <w:pStyle w:val="NormalWeb"/>
        <w:spacing w:before="0" w:beforeAutospacing="0" w:after="0" w:afterAutospacing="0"/>
        <w:jc w:val="center"/>
        <w:rPr>
          <w:rFonts w:ascii="Arial" w:hAnsi="Arial" w:cs="Arial"/>
          <w:b/>
          <w:sz w:val="20"/>
          <w:szCs w:val="20"/>
          <w:lang w:val="en-US"/>
        </w:rPr>
      </w:pPr>
    </w:p>
    <w:p w14:paraId="5925E7E2" w14:textId="77777777" w:rsidR="00F3343C" w:rsidRPr="009D465B" w:rsidRDefault="00F3343C" w:rsidP="00F3343C">
      <w:pPr>
        <w:pStyle w:val="NormalWeb"/>
        <w:spacing w:before="0" w:beforeAutospacing="0" w:after="0" w:afterAutospacing="0"/>
        <w:jc w:val="center"/>
        <w:rPr>
          <w:rFonts w:ascii="Arial" w:hAnsi="Arial" w:cs="Arial"/>
          <w:b/>
          <w:sz w:val="20"/>
          <w:szCs w:val="20"/>
          <w:lang w:val="fr-CH"/>
        </w:rPr>
      </w:pPr>
      <w:bookmarkStart w:id="0" w:name="_Hlk148000762"/>
      <w:r w:rsidRPr="009D465B">
        <w:rPr>
          <w:rFonts w:ascii="Arial" w:hAnsi="Arial" w:cs="Arial"/>
          <w:b/>
          <w:sz w:val="20"/>
          <w:szCs w:val="20"/>
          <w:lang w:val="fr-CH"/>
        </w:rPr>
        <w:t xml:space="preserve">Université </w:t>
      </w:r>
      <w:r>
        <w:rPr>
          <w:rFonts w:ascii="Arial" w:hAnsi="Arial" w:cs="Arial"/>
          <w:b/>
          <w:sz w:val="20"/>
          <w:szCs w:val="20"/>
          <w:lang w:val="fr-CH"/>
        </w:rPr>
        <w:t xml:space="preserve">de </w:t>
      </w:r>
      <w:r w:rsidRPr="009D465B">
        <w:rPr>
          <w:rFonts w:ascii="Arial" w:hAnsi="Arial" w:cs="Arial"/>
          <w:b/>
          <w:sz w:val="20"/>
          <w:szCs w:val="20"/>
          <w:lang w:val="fr-CH"/>
        </w:rPr>
        <w:t>Fribourg</w:t>
      </w:r>
    </w:p>
    <w:p w14:paraId="1E3DAD48" w14:textId="77777777" w:rsidR="00F3343C" w:rsidRPr="009D465B" w:rsidRDefault="00F3343C" w:rsidP="00F3343C">
      <w:pPr>
        <w:jc w:val="center"/>
        <w:rPr>
          <w:rFonts w:ascii="Arial" w:hAnsi="Arial" w:cs="Arial"/>
          <w:sz w:val="20"/>
        </w:rPr>
      </w:pPr>
      <w:r w:rsidRPr="009D465B">
        <w:rPr>
          <w:rFonts w:ascii="Arial" w:hAnsi="Arial" w:cs="Arial"/>
          <w:sz w:val="20"/>
        </w:rPr>
        <w:t>Avenue Europe 20</w:t>
      </w:r>
    </w:p>
    <w:p w14:paraId="3F2D7760" w14:textId="77777777" w:rsidR="00F3343C" w:rsidRPr="00BE7152" w:rsidRDefault="00F3343C" w:rsidP="00F3343C">
      <w:pPr>
        <w:jc w:val="center"/>
        <w:rPr>
          <w:rFonts w:ascii="Arial" w:hAnsi="Arial" w:cs="Arial"/>
          <w:sz w:val="20"/>
          <w:lang w:val="en-US"/>
        </w:rPr>
      </w:pPr>
      <w:r w:rsidRPr="00BE7152">
        <w:rPr>
          <w:rFonts w:ascii="Arial" w:hAnsi="Arial" w:cs="Arial"/>
          <w:sz w:val="20"/>
          <w:lang w:val="en-US"/>
        </w:rPr>
        <w:t>1700 Fribourg</w:t>
      </w:r>
    </w:p>
    <w:p w14:paraId="4E497E02" w14:textId="77777777" w:rsidR="00F3343C" w:rsidRDefault="00F3343C" w:rsidP="00F3343C">
      <w:pPr>
        <w:jc w:val="center"/>
        <w:rPr>
          <w:rFonts w:ascii="Arial" w:hAnsi="Arial" w:cs="Arial"/>
          <w:sz w:val="20"/>
          <w:lang w:val="en-US"/>
        </w:rPr>
      </w:pPr>
      <w:r w:rsidRPr="00BE7152">
        <w:rPr>
          <w:rFonts w:ascii="Arial" w:hAnsi="Arial" w:cs="Arial"/>
          <w:sz w:val="20"/>
          <w:lang w:val="en-US"/>
        </w:rPr>
        <w:t>Switzerland</w:t>
      </w:r>
    </w:p>
    <w:p w14:paraId="7473EE49" w14:textId="77777777" w:rsidR="00F3343C" w:rsidRDefault="00F3343C" w:rsidP="00F3343C">
      <w:pPr>
        <w:jc w:val="center"/>
        <w:rPr>
          <w:rFonts w:ascii="Arial" w:hAnsi="Arial" w:cs="Arial"/>
          <w:sz w:val="20"/>
          <w:lang w:val="en-US"/>
        </w:rPr>
      </w:pPr>
    </w:p>
    <w:p w14:paraId="1E896560" w14:textId="77777777" w:rsidR="00F3343C" w:rsidRPr="009D465B" w:rsidRDefault="00F3343C" w:rsidP="00F3343C">
      <w:pPr>
        <w:jc w:val="center"/>
        <w:rPr>
          <w:rFonts w:ascii="Arial" w:hAnsi="Arial" w:cs="Arial"/>
          <w:sz w:val="20"/>
          <w:lang w:val="en-US"/>
        </w:rPr>
      </w:pPr>
      <w:r w:rsidRPr="009D465B">
        <w:rPr>
          <w:rFonts w:ascii="Arial" w:hAnsi="Arial" w:cs="Arial"/>
          <w:sz w:val="20"/>
          <w:lang w:val="en-US"/>
        </w:rPr>
        <w:t>represented by</w:t>
      </w:r>
    </w:p>
    <w:p w14:paraId="1802DB49" w14:textId="77777777" w:rsidR="00F3343C" w:rsidRPr="000F3630" w:rsidRDefault="00F3343C" w:rsidP="00F3343C">
      <w:pPr>
        <w:jc w:val="center"/>
        <w:rPr>
          <w:rFonts w:ascii="Arial" w:hAnsi="Arial" w:cs="Arial"/>
          <w:sz w:val="20"/>
          <w:lang w:val="en-US"/>
        </w:rPr>
      </w:pPr>
      <w:r w:rsidRPr="000F3630">
        <w:rPr>
          <w:rFonts w:ascii="Arial" w:hAnsi="Arial" w:cs="Arial"/>
          <w:sz w:val="20"/>
          <w:highlight w:val="lightGray"/>
          <w:lang w:val="en-US"/>
        </w:rPr>
        <w:t>[Name and Title of signatories]</w:t>
      </w:r>
    </w:p>
    <w:p w14:paraId="40A336F7" w14:textId="77777777" w:rsidR="00F3343C" w:rsidRPr="00BE7152" w:rsidRDefault="00F3343C" w:rsidP="00F3343C">
      <w:pPr>
        <w:jc w:val="center"/>
        <w:rPr>
          <w:rFonts w:ascii="Arial" w:hAnsi="Arial" w:cs="Arial"/>
          <w:sz w:val="20"/>
          <w:lang w:val="en-US"/>
        </w:rPr>
      </w:pPr>
    </w:p>
    <w:p w14:paraId="50808B74" w14:textId="77777777" w:rsidR="00F3343C" w:rsidRPr="009D465B" w:rsidRDefault="00F3343C" w:rsidP="00F3343C">
      <w:pPr>
        <w:pStyle w:val="NormalWeb"/>
        <w:spacing w:before="0" w:beforeAutospacing="0" w:after="0" w:afterAutospacing="0"/>
        <w:jc w:val="center"/>
        <w:rPr>
          <w:rFonts w:ascii="Arial" w:hAnsi="Arial" w:cs="Arial"/>
          <w:sz w:val="20"/>
          <w:szCs w:val="20"/>
          <w:lang w:val="en-US"/>
        </w:rPr>
      </w:pPr>
      <w:r w:rsidRPr="009D465B">
        <w:rPr>
          <w:rFonts w:ascii="Arial" w:hAnsi="Arial" w:cs="Arial"/>
          <w:sz w:val="20"/>
          <w:szCs w:val="20"/>
          <w:lang w:val="en-US"/>
        </w:rPr>
        <w:t>hereinafter referred to as</w:t>
      </w:r>
    </w:p>
    <w:p w14:paraId="6E72C64B" w14:textId="77777777" w:rsidR="00F3343C" w:rsidRPr="009D465B" w:rsidRDefault="00F3343C" w:rsidP="00F3343C">
      <w:pPr>
        <w:pStyle w:val="NormalWeb"/>
        <w:spacing w:before="0" w:beforeAutospacing="0" w:after="0" w:afterAutospacing="0"/>
        <w:jc w:val="center"/>
        <w:rPr>
          <w:rFonts w:ascii="Arial" w:hAnsi="Arial" w:cs="Arial"/>
          <w:sz w:val="20"/>
          <w:szCs w:val="20"/>
          <w:lang w:val="en-GB"/>
        </w:rPr>
      </w:pPr>
      <w:r w:rsidRPr="009D465B">
        <w:rPr>
          <w:rFonts w:ascii="Arial" w:hAnsi="Arial" w:cs="Arial"/>
          <w:b/>
          <w:sz w:val="20"/>
          <w:szCs w:val="20"/>
          <w:lang w:val="en-GB"/>
        </w:rPr>
        <w:t>“</w:t>
      </w:r>
      <w:proofErr w:type="spellStart"/>
      <w:r w:rsidRPr="009D465B">
        <w:rPr>
          <w:rFonts w:ascii="Arial" w:hAnsi="Arial" w:cs="Arial"/>
          <w:b/>
          <w:sz w:val="20"/>
          <w:szCs w:val="20"/>
          <w:lang w:val="en-US"/>
        </w:rPr>
        <w:t>UniFR</w:t>
      </w:r>
      <w:proofErr w:type="spellEnd"/>
      <w:r w:rsidRPr="009D465B">
        <w:rPr>
          <w:rFonts w:ascii="Arial" w:hAnsi="Arial" w:cs="Arial"/>
          <w:b/>
          <w:sz w:val="20"/>
          <w:szCs w:val="20"/>
          <w:lang w:val="en-GB"/>
        </w:rPr>
        <w:t>”</w:t>
      </w:r>
    </w:p>
    <w:p w14:paraId="442E0D54" w14:textId="77777777" w:rsidR="00F3343C" w:rsidRPr="009D465B" w:rsidRDefault="00F3343C" w:rsidP="00F3343C">
      <w:pPr>
        <w:pStyle w:val="NormalWeb"/>
        <w:spacing w:before="0" w:beforeAutospacing="0" w:after="0" w:afterAutospacing="0"/>
        <w:jc w:val="center"/>
        <w:rPr>
          <w:rFonts w:ascii="Arial" w:hAnsi="Arial" w:cs="Arial"/>
          <w:sz w:val="20"/>
          <w:szCs w:val="20"/>
          <w:lang w:val="en-US"/>
        </w:rPr>
      </w:pPr>
    </w:p>
    <w:p w14:paraId="35C22084" w14:textId="77777777" w:rsidR="00F3343C" w:rsidRPr="009D465B" w:rsidRDefault="00F3343C" w:rsidP="00F3343C">
      <w:pPr>
        <w:pStyle w:val="NormalWeb"/>
        <w:spacing w:before="0" w:beforeAutospacing="0" w:after="0" w:afterAutospacing="0"/>
        <w:jc w:val="center"/>
        <w:rPr>
          <w:rFonts w:ascii="Arial" w:hAnsi="Arial" w:cs="Arial"/>
          <w:sz w:val="20"/>
          <w:szCs w:val="20"/>
          <w:lang w:val="en-US"/>
        </w:rPr>
      </w:pPr>
    </w:p>
    <w:p w14:paraId="736628FD" w14:textId="77777777" w:rsidR="00F3343C" w:rsidRPr="009D465B" w:rsidRDefault="00F3343C" w:rsidP="00F3343C">
      <w:pPr>
        <w:pStyle w:val="NormalWeb"/>
        <w:spacing w:before="0" w:beforeAutospacing="0" w:after="0" w:afterAutospacing="0"/>
        <w:jc w:val="center"/>
        <w:rPr>
          <w:rFonts w:ascii="Arial" w:hAnsi="Arial" w:cs="Arial"/>
          <w:sz w:val="20"/>
          <w:szCs w:val="20"/>
          <w:lang w:val="en-US"/>
        </w:rPr>
      </w:pPr>
      <w:r w:rsidRPr="009D465B">
        <w:rPr>
          <w:rFonts w:ascii="Arial" w:hAnsi="Arial" w:cs="Arial"/>
          <w:sz w:val="20"/>
          <w:szCs w:val="20"/>
          <w:lang w:val="en-US"/>
        </w:rPr>
        <w:t>and</w:t>
      </w:r>
    </w:p>
    <w:p w14:paraId="313F653A" w14:textId="77777777" w:rsidR="00F3343C" w:rsidRPr="009D465B" w:rsidRDefault="00F3343C" w:rsidP="00F3343C">
      <w:pPr>
        <w:pStyle w:val="NormalWeb"/>
        <w:spacing w:before="0" w:beforeAutospacing="0" w:after="0" w:afterAutospacing="0"/>
        <w:jc w:val="center"/>
        <w:rPr>
          <w:rFonts w:ascii="Arial" w:hAnsi="Arial" w:cs="Arial"/>
          <w:sz w:val="20"/>
          <w:szCs w:val="20"/>
          <w:lang w:val="en-US"/>
        </w:rPr>
      </w:pPr>
    </w:p>
    <w:p w14:paraId="681B2A86" w14:textId="77777777" w:rsidR="00F3343C" w:rsidRPr="009D465B" w:rsidRDefault="00F3343C" w:rsidP="00F3343C">
      <w:pPr>
        <w:pStyle w:val="NormalWeb"/>
        <w:spacing w:before="0" w:beforeAutospacing="0" w:after="0" w:afterAutospacing="0"/>
        <w:jc w:val="center"/>
        <w:rPr>
          <w:rFonts w:ascii="Arial" w:hAnsi="Arial" w:cs="Arial"/>
          <w:sz w:val="20"/>
          <w:szCs w:val="20"/>
          <w:lang w:val="en-US"/>
        </w:rPr>
      </w:pPr>
    </w:p>
    <w:p w14:paraId="753B4951" w14:textId="77777777" w:rsidR="00F3343C" w:rsidRPr="000F3630" w:rsidRDefault="00F3343C" w:rsidP="00F3343C">
      <w:pPr>
        <w:pStyle w:val="NormalWeb"/>
        <w:spacing w:before="0" w:beforeAutospacing="0" w:after="0" w:afterAutospacing="0"/>
        <w:jc w:val="center"/>
        <w:rPr>
          <w:rFonts w:ascii="Arial" w:hAnsi="Arial" w:cs="Arial"/>
          <w:bCs/>
          <w:sz w:val="20"/>
          <w:szCs w:val="20"/>
          <w:lang w:val="en-US"/>
        </w:rPr>
      </w:pPr>
      <w:r w:rsidRPr="000F3630">
        <w:rPr>
          <w:rFonts w:ascii="Arial" w:hAnsi="Arial" w:cs="Arial"/>
          <w:bCs/>
          <w:sz w:val="20"/>
          <w:szCs w:val="20"/>
          <w:highlight w:val="lightGray"/>
          <w:lang w:val="en-US"/>
        </w:rPr>
        <w:t>[Name and Address Academic Partner]</w:t>
      </w:r>
    </w:p>
    <w:p w14:paraId="7E78A52E" w14:textId="77777777" w:rsidR="00F3343C" w:rsidRPr="009D465B" w:rsidRDefault="00F3343C" w:rsidP="00F3343C">
      <w:pPr>
        <w:jc w:val="center"/>
        <w:rPr>
          <w:rFonts w:ascii="Arial" w:hAnsi="Arial" w:cs="Arial"/>
          <w:sz w:val="20"/>
          <w:lang w:val="en-US"/>
        </w:rPr>
      </w:pPr>
    </w:p>
    <w:p w14:paraId="7565C02E" w14:textId="77777777" w:rsidR="00F3343C" w:rsidRPr="009D465B" w:rsidRDefault="00F3343C" w:rsidP="00F3343C">
      <w:pPr>
        <w:jc w:val="center"/>
        <w:rPr>
          <w:rFonts w:ascii="Arial" w:hAnsi="Arial" w:cs="Arial"/>
          <w:sz w:val="20"/>
          <w:lang w:val="en-US"/>
        </w:rPr>
      </w:pPr>
      <w:r w:rsidRPr="009D465B">
        <w:rPr>
          <w:rFonts w:ascii="Arial" w:hAnsi="Arial" w:cs="Arial"/>
          <w:sz w:val="20"/>
          <w:lang w:val="en-US"/>
        </w:rPr>
        <w:t>represented by</w:t>
      </w:r>
    </w:p>
    <w:p w14:paraId="5B8AA942" w14:textId="77777777" w:rsidR="00F3343C" w:rsidRPr="000F3630" w:rsidRDefault="00F3343C" w:rsidP="00F3343C">
      <w:pPr>
        <w:jc w:val="center"/>
        <w:rPr>
          <w:rFonts w:ascii="Arial" w:hAnsi="Arial" w:cs="Arial"/>
          <w:sz w:val="20"/>
          <w:lang w:val="en-US"/>
        </w:rPr>
      </w:pPr>
      <w:r w:rsidRPr="000F3630">
        <w:rPr>
          <w:rFonts w:ascii="Arial" w:hAnsi="Arial" w:cs="Arial"/>
          <w:sz w:val="20"/>
          <w:highlight w:val="lightGray"/>
          <w:lang w:val="en-US"/>
        </w:rPr>
        <w:t>[Name and Title of signatories]</w:t>
      </w:r>
    </w:p>
    <w:p w14:paraId="718C2F40" w14:textId="77777777" w:rsidR="00F3343C" w:rsidRPr="009D465B" w:rsidRDefault="00F3343C" w:rsidP="00F3343C">
      <w:pPr>
        <w:jc w:val="center"/>
        <w:rPr>
          <w:rFonts w:ascii="Arial" w:hAnsi="Arial" w:cs="Arial"/>
          <w:sz w:val="20"/>
          <w:lang w:val="en-US"/>
        </w:rPr>
      </w:pPr>
    </w:p>
    <w:p w14:paraId="29FDA822" w14:textId="77777777" w:rsidR="00F3343C" w:rsidRPr="009D465B" w:rsidRDefault="00F3343C" w:rsidP="00F3343C">
      <w:pPr>
        <w:jc w:val="center"/>
        <w:rPr>
          <w:rFonts w:ascii="Arial" w:hAnsi="Arial" w:cs="Arial"/>
          <w:sz w:val="20"/>
          <w:lang w:val="en-US"/>
        </w:rPr>
      </w:pPr>
      <w:r w:rsidRPr="009D465B">
        <w:rPr>
          <w:rFonts w:ascii="Arial" w:hAnsi="Arial" w:cs="Arial"/>
          <w:sz w:val="20"/>
          <w:lang w:val="en-US"/>
        </w:rPr>
        <w:t xml:space="preserve">hereinafter referred to as </w:t>
      </w:r>
    </w:p>
    <w:p w14:paraId="0327D9D3" w14:textId="77777777" w:rsidR="00F3343C" w:rsidRPr="009D465B" w:rsidRDefault="00F3343C" w:rsidP="00F3343C">
      <w:pPr>
        <w:pStyle w:val="NormalWeb"/>
        <w:spacing w:before="0" w:beforeAutospacing="0" w:after="0" w:afterAutospacing="0"/>
        <w:jc w:val="center"/>
        <w:rPr>
          <w:rFonts w:ascii="Arial" w:hAnsi="Arial" w:cs="Arial"/>
          <w:sz w:val="20"/>
          <w:szCs w:val="20"/>
          <w:lang w:val="en-GB"/>
        </w:rPr>
      </w:pPr>
      <w:r w:rsidRPr="009D465B">
        <w:rPr>
          <w:rFonts w:ascii="Arial" w:hAnsi="Arial" w:cs="Arial"/>
          <w:b/>
          <w:sz w:val="20"/>
          <w:szCs w:val="20"/>
          <w:lang w:val="en-GB"/>
        </w:rPr>
        <w:t>“</w:t>
      </w:r>
      <w:r w:rsidRPr="009D465B">
        <w:rPr>
          <w:rFonts w:ascii="Arial" w:hAnsi="Arial" w:cs="Arial"/>
          <w:b/>
          <w:sz w:val="20"/>
          <w:szCs w:val="20"/>
          <w:lang w:val="en-US"/>
        </w:rPr>
        <w:t>Academic Partner”</w:t>
      </w:r>
      <w:r w:rsidRPr="009D465B">
        <w:rPr>
          <w:rFonts w:ascii="Arial" w:hAnsi="Arial" w:cs="Arial"/>
          <w:bCs/>
          <w:sz w:val="20"/>
          <w:szCs w:val="20"/>
          <w:lang w:val="en-US"/>
        </w:rPr>
        <w:t>,</w:t>
      </w:r>
    </w:p>
    <w:p w14:paraId="393B71ED" w14:textId="36AF2B9F" w:rsidR="001B70D0" w:rsidRPr="009D465B" w:rsidRDefault="001B70D0" w:rsidP="001B70D0">
      <w:pPr>
        <w:jc w:val="both"/>
        <w:rPr>
          <w:rFonts w:ascii="Arial" w:hAnsi="Arial" w:cs="Arial"/>
          <w:sz w:val="20"/>
          <w:lang w:val="en-GB"/>
        </w:rPr>
      </w:pPr>
    </w:p>
    <w:bookmarkEnd w:id="0"/>
    <w:p w14:paraId="792936A5" w14:textId="3D224783" w:rsidR="001057AB" w:rsidRPr="009D465B" w:rsidRDefault="001057AB" w:rsidP="001B70D0">
      <w:pPr>
        <w:jc w:val="both"/>
        <w:rPr>
          <w:rFonts w:ascii="Arial" w:hAnsi="Arial" w:cs="Arial"/>
          <w:sz w:val="20"/>
          <w:lang w:val="en-GB"/>
        </w:rPr>
      </w:pPr>
    </w:p>
    <w:p w14:paraId="671E31E5" w14:textId="77777777" w:rsidR="001057AB" w:rsidRPr="009D465B" w:rsidRDefault="001057AB" w:rsidP="001B70D0">
      <w:pPr>
        <w:jc w:val="both"/>
        <w:rPr>
          <w:rFonts w:ascii="Arial" w:hAnsi="Arial" w:cs="Arial"/>
          <w:sz w:val="20"/>
          <w:lang w:val="en-GB"/>
        </w:rPr>
      </w:pPr>
    </w:p>
    <w:p w14:paraId="482567D4" w14:textId="02BEDC95" w:rsidR="001B70D0" w:rsidRPr="009D465B" w:rsidRDefault="001B70D0" w:rsidP="003137D5">
      <w:pPr>
        <w:jc w:val="both"/>
        <w:rPr>
          <w:rFonts w:ascii="Arial" w:hAnsi="Arial" w:cs="Arial"/>
          <w:sz w:val="20"/>
          <w:lang w:val="en-GB"/>
        </w:rPr>
      </w:pPr>
      <w:r w:rsidRPr="009D465B">
        <w:rPr>
          <w:rFonts w:ascii="Arial" w:hAnsi="Arial" w:cs="Arial"/>
          <w:sz w:val="20"/>
          <w:lang w:val="en-GB"/>
        </w:rPr>
        <w:t xml:space="preserve">whereby the parties to this Agreement are also hereinafter individually referred to as </w:t>
      </w:r>
      <w:r w:rsidRPr="009D465B">
        <w:rPr>
          <w:rFonts w:ascii="Arial" w:hAnsi="Arial" w:cs="Arial"/>
          <w:b/>
          <w:sz w:val="20"/>
          <w:lang w:val="en-GB"/>
        </w:rPr>
        <w:t>“Party”</w:t>
      </w:r>
      <w:r w:rsidRPr="009D465B">
        <w:rPr>
          <w:rFonts w:ascii="Arial" w:hAnsi="Arial" w:cs="Arial"/>
          <w:sz w:val="20"/>
          <w:lang w:val="en-GB"/>
        </w:rPr>
        <w:t xml:space="preserve"> and collectively </w:t>
      </w:r>
      <w:r w:rsidRPr="009D465B">
        <w:rPr>
          <w:rFonts w:ascii="Arial" w:hAnsi="Arial" w:cs="Arial"/>
          <w:b/>
          <w:sz w:val="20"/>
          <w:lang w:val="en-GB"/>
        </w:rPr>
        <w:t>“Parties”</w:t>
      </w:r>
      <w:r w:rsidR="001057AB" w:rsidRPr="009D465B">
        <w:rPr>
          <w:rFonts w:ascii="Arial" w:hAnsi="Arial" w:cs="Arial"/>
          <w:bCs/>
          <w:sz w:val="20"/>
          <w:lang w:val="en-GB"/>
        </w:rPr>
        <w:t>.</w:t>
      </w:r>
      <w:r w:rsidRPr="009D465B">
        <w:rPr>
          <w:rFonts w:ascii="Arial" w:hAnsi="Arial" w:cs="Arial"/>
          <w:sz w:val="20"/>
          <w:lang w:val="en-GB"/>
        </w:rPr>
        <w:br w:type="page"/>
      </w:r>
    </w:p>
    <w:p w14:paraId="5E0D0BCD" w14:textId="77777777" w:rsidR="001B70D0" w:rsidRPr="009D465B" w:rsidRDefault="001B70D0" w:rsidP="001B70D0">
      <w:pPr>
        <w:spacing w:after="100" w:afterAutospacing="1"/>
        <w:jc w:val="both"/>
        <w:rPr>
          <w:rFonts w:ascii="Arial" w:hAnsi="Arial" w:cs="Arial"/>
          <w:b/>
          <w:sz w:val="20"/>
          <w:lang w:val="en-GB"/>
        </w:rPr>
      </w:pPr>
      <w:r w:rsidRPr="009D465B">
        <w:rPr>
          <w:rFonts w:ascii="Arial" w:hAnsi="Arial" w:cs="Arial"/>
          <w:b/>
          <w:sz w:val="20"/>
          <w:lang w:val="en-GB"/>
        </w:rPr>
        <w:lastRenderedPageBreak/>
        <w:t>Preamble</w:t>
      </w:r>
    </w:p>
    <w:p w14:paraId="28A9B0A9" w14:textId="77777777" w:rsidR="00F3343C" w:rsidRPr="000F3630" w:rsidRDefault="00F3343C" w:rsidP="00F3343C">
      <w:pPr>
        <w:spacing w:after="100" w:afterAutospacing="1"/>
        <w:jc w:val="both"/>
        <w:rPr>
          <w:rFonts w:ascii="Arial" w:hAnsi="Arial" w:cs="Arial"/>
          <w:sz w:val="20"/>
          <w:lang w:val="en-GB"/>
        </w:rPr>
      </w:pPr>
      <w:bookmarkStart w:id="1" w:name="_Hlk148000802"/>
      <w:r w:rsidRPr="009D465B">
        <w:rPr>
          <w:rFonts w:ascii="Arial" w:hAnsi="Arial" w:cs="Arial"/>
          <w:sz w:val="20"/>
          <w:lang w:val="en-GB"/>
        </w:rPr>
        <w:t xml:space="preserve">Whereas </w:t>
      </w:r>
      <w:proofErr w:type="spellStart"/>
      <w:r w:rsidRPr="009D465B">
        <w:rPr>
          <w:rFonts w:ascii="Arial" w:hAnsi="Arial" w:cs="Arial"/>
          <w:sz w:val="20"/>
          <w:lang w:val="en-GB"/>
        </w:rPr>
        <w:t>UniFR</w:t>
      </w:r>
      <w:proofErr w:type="spellEnd"/>
      <w:r w:rsidRPr="009D465B">
        <w:rPr>
          <w:rFonts w:ascii="Arial" w:hAnsi="Arial" w:cs="Arial"/>
          <w:sz w:val="20"/>
          <w:lang w:val="en-GB"/>
        </w:rPr>
        <w:t xml:space="preserve"> has developed significant expertise and background knowledge in </w:t>
      </w:r>
      <w:r w:rsidRPr="000F3630">
        <w:rPr>
          <w:rFonts w:ascii="Arial" w:hAnsi="Arial" w:cs="Arial"/>
          <w:sz w:val="20"/>
          <w:highlight w:val="lightGray"/>
          <w:lang w:val="en-GB"/>
        </w:rPr>
        <w:t>[scientific domain]</w:t>
      </w:r>
      <w:r w:rsidRPr="000F3630">
        <w:rPr>
          <w:rFonts w:ascii="Arial" w:hAnsi="Arial" w:cs="Arial"/>
          <w:sz w:val="20"/>
          <w:lang w:val="en-GB"/>
        </w:rPr>
        <w:t xml:space="preserve">, in particular in </w:t>
      </w:r>
      <w:r w:rsidRPr="000F3630">
        <w:rPr>
          <w:rFonts w:ascii="Arial" w:hAnsi="Arial" w:cs="Arial"/>
          <w:sz w:val="20"/>
          <w:highlight w:val="lightGray"/>
          <w:lang w:val="en-GB"/>
        </w:rPr>
        <w:t>[project-specific expertise]</w:t>
      </w:r>
      <w:r w:rsidRPr="000F3630">
        <w:rPr>
          <w:rFonts w:ascii="Arial" w:hAnsi="Arial" w:cs="Arial"/>
          <w:sz w:val="20"/>
          <w:lang w:val="en-GB"/>
        </w:rPr>
        <w:t>.</w:t>
      </w:r>
    </w:p>
    <w:p w14:paraId="10EAF9DF" w14:textId="77777777" w:rsidR="00F3343C" w:rsidRPr="000F3630" w:rsidRDefault="00F3343C" w:rsidP="00F3343C">
      <w:pPr>
        <w:spacing w:after="100" w:afterAutospacing="1"/>
        <w:jc w:val="both"/>
        <w:rPr>
          <w:rFonts w:ascii="Arial" w:hAnsi="Arial" w:cs="Arial"/>
          <w:sz w:val="20"/>
          <w:lang w:val="en-GB"/>
        </w:rPr>
      </w:pPr>
      <w:r w:rsidRPr="009D465B">
        <w:rPr>
          <w:rFonts w:ascii="Arial" w:hAnsi="Arial" w:cs="Arial"/>
          <w:sz w:val="20"/>
          <w:lang w:val="en-GB"/>
        </w:rPr>
        <w:t xml:space="preserve">Whereas the Academic Partner has developed significant expertise and background knowledge </w:t>
      </w:r>
      <w:r w:rsidRPr="000F3630">
        <w:rPr>
          <w:rFonts w:ascii="Arial" w:hAnsi="Arial" w:cs="Arial"/>
          <w:sz w:val="20"/>
          <w:lang w:val="en-GB"/>
        </w:rPr>
        <w:t xml:space="preserve">in </w:t>
      </w:r>
      <w:r w:rsidRPr="000F3630">
        <w:rPr>
          <w:rFonts w:ascii="Arial" w:hAnsi="Arial" w:cs="Arial"/>
          <w:sz w:val="20"/>
          <w:highlight w:val="lightGray"/>
          <w:lang w:val="en-GB"/>
        </w:rPr>
        <w:t>[scientific domain]</w:t>
      </w:r>
      <w:r w:rsidRPr="000F3630">
        <w:rPr>
          <w:rFonts w:ascii="Arial" w:hAnsi="Arial" w:cs="Arial"/>
          <w:sz w:val="20"/>
          <w:lang w:val="en-GB"/>
        </w:rPr>
        <w:t xml:space="preserve">, in particular in </w:t>
      </w:r>
      <w:r w:rsidRPr="000F3630">
        <w:rPr>
          <w:rFonts w:ascii="Arial" w:hAnsi="Arial" w:cs="Arial"/>
          <w:sz w:val="20"/>
          <w:highlight w:val="lightGray"/>
          <w:lang w:val="en-GB"/>
        </w:rPr>
        <w:t>[project-specific expertise]</w:t>
      </w:r>
      <w:r w:rsidRPr="000F3630">
        <w:rPr>
          <w:rFonts w:ascii="Arial" w:hAnsi="Arial" w:cs="Arial"/>
          <w:sz w:val="20"/>
          <w:lang w:val="en-GB"/>
        </w:rPr>
        <w:t>.</w:t>
      </w:r>
    </w:p>
    <w:p w14:paraId="4B643B1B" w14:textId="537DAA01" w:rsidR="0099582B" w:rsidRPr="000F3630" w:rsidRDefault="0099582B" w:rsidP="0099582B">
      <w:pPr>
        <w:spacing w:after="100" w:afterAutospacing="1"/>
        <w:jc w:val="both"/>
        <w:rPr>
          <w:rFonts w:ascii="Arial" w:hAnsi="Arial" w:cs="Arial"/>
          <w:sz w:val="20"/>
          <w:lang w:val="en-GB"/>
        </w:rPr>
      </w:pPr>
      <w:r w:rsidRPr="000F3630">
        <w:rPr>
          <w:rFonts w:ascii="Arial" w:hAnsi="Arial" w:cs="Arial"/>
          <w:sz w:val="20"/>
          <w:lang w:val="en-GB"/>
        </w:rPr>
        <w:t xml:space="preserve">Whereas </w:t>
      </w:r>
      <w:proofErr w:type="spellStart"/>
      <w:r w:rsidRPr="000F3630">
        <w:rPr>
          <w:rFonts w:ascii="Arial" w:hAnsi="Arial" w:cs="Arial"/>
          <w:sz w:val="20"/>
          <w:lang w:val="en-GB"/>
        </w:rPr>
        <w:t>UniFR</w:t>
      </w:r>
      <w:proofErr w:type="spellEnd"/>
      <w:r w:rsidRPr="000F3630">
        <w:rPr>
          <w:rFonts w:ascii="Arial" w:hAnsi="Arial" w:cs="Arial"/>
          <w:sz w:val="20"/>
          <w:lang w:val="en-GB"/>
        </w:rPr>
        <w:t xml:space="preserve"> through Prof. </w:t>
      </w:r>
      <w:r w:rsidRPr="000F3630">
        <w:rPr>
          <w:rFonts w:ascii="Arial" w:hAnsi="Arial" w:cs="Arial"/>
          <w:sz w:val="20"/>
          <w:highlight w:val="lightGray"/>
          <w:lang w:val="en-GB"/>
        </w:rPr>
        <w:t>[name]</w:t>
      </w:r>
      <w:r w:rsidRPr="000F3630">
        <w:rPr>
          <w:rFonts w:ascii="Arial" w:hAnsi="Arial" w:cs="Arial"/>
          <w:sz w:val="20"/>
          <w:lang w:val="en-GB"/>
        </w:rPr>
        <w:t xml:space="preserve">, of the </w:t>
      </w:r>
      <w:r w:rsidRPr="000F3630">
        <w:rPr>
          <w:rFonts w:ascii="Arial" w:hAnsi="Arial" w:cs="Arial"/>
          <w:sz w:val="20"/>
          <w:highlight w:val="lightGray"/>
          <w:lang w:val="en-GB"/>
        </w:rPr>
        <w:t>[department or institute]</w:t>
      </w:r>
      <w:r w:rsidRPr="000F3630">
        <w:rPr>
          <w:rFonts w:ascii="Arial" w:hAnsi="Arial" w:cs="Arial"/>
          <w:sz w:val="20"/>
          <w:lang w:val="en-GB"/>
        </w:rPr>
        <w:t xml:space="preserve"> and Academic Partner through Prof. </w:t>
      </w:r>
      <w:r w:rsidRPr="000F3630">
        <w:rPr>
          <w:rFonts w:ascii="Arial" w:hAnsi="Arial" w:cs="Arial"/>
          <w:sz w:val="20"/>
          <w:highlight w:val="lightGray"/>
          <w:lang w:val="en-GB"/>
        </w:rPr>
        <w:t>[name]</w:t>
      </w:r>
      <w:r w:rsidRPr="000F3630">
        <w:rPr>
          <w:rFonts w:ascii="Arial" w:hAnsi="Arial" w:cs="Arial"/>
          <w:sz w:val="20"/>
          <w:lang w:val="en-GB"/>
        </w:rPr>
        <w:t xml:space="preserve">, of the </w:t>
      </w:r>
      <w:r w:rsidRPr="000F3630">
        <w:rPr>
          <w:rFonts w:ascii="Arial" w:hAnsi="Arial" w:cs="Arial"/>
          <w:sz w:val="20"/>
          <w:highlight w:val="lightGray"/>
          <w:lang w:val="en-GB"/>
        </w:rPr>
        <w:t>[department or institute]</w:t>
      </w:r>
      <w:r w:rsidRPr="000F3630">
        <w:rPr>
          <w:rFonts w:ascii="Arial" w:hAnsi="Arial" w:cs="Arial"/>
          <w:sz w:val="20"/>
          <w:lang w:val="en-GB"/>
        </w:rPr>
        <w:t xml:space="preserve"> wish to in the field of </w:t>
      </w:r>
      <w:r w:rsidRPr="000F3630">
        <w:rPr>
          <w:rFonts w:ascii="Arial" w:hAnsi="Arial" w:cs="Arial"/>
          <w:sz w:val="20"/>
          <w:highlight w:val="lightGray"/>
          <w:lang w:val="en-GB"/>
        </w:rPr>
        <w:t>[field]</w:t>
      </w:r>
      <w:r w:rsidRPr="000F3630">
        <w:rPr>
          <w:rFonts w:ascii="Arial" w:hAnsi="Arial" w:cs="Arial"/>
          <w:sz w:val="20"/>
          <w:lang w:val="en-GB"/>
        </w:rPr>
        <w:t xml:space="preserve"> (hereinafter the “</w:t>
      </w:r>
      <w:r w:rsidRPr="000F3630">
        <w:rPr>
          <w:rFonts w:ascii="Arial" w:hAnsi="Arial" w:cs="Arial"/>
          <w:b/>
          <w:bCs/>
          <w:sz w:val="20"/>
          <w:lang w:val="en-GB"/>
        </w:rPr>
        <w:t>Field</w:t>
      </w:r>
      <w:r w:rsidRPr="000F3630">
        <w:rPr>
          <w:rFonts w:ascii="Arial" w:hAnsi="Arial" w:cs="Arial"/>
          <w:sz w:val="20"/>
          <w:lang w:val="en-GB"/>
        </w:rPr>
        <w:t>”) as part of a project entitled “</w:t>
      </w:r>
      <w:r w:rsidRPr="000F3630">
        <w:rPr>
          <w:rFonts w:ascii="Arial" w:hAnsi="Arial" w:cs="Arial"/>
          <w:sz w:val="20"/>
          <w:highlight w:val="lightGray"/>
          <w:lang w:val="en-GB"/>
        </w:rPr>
        <w:t>[project title]</w:t>
      </w:r>
      <w:r w:rsidRPr="000F3630">
        <w:rPr>
          <w:rFonts w:ascii="Arial" w:hAnsi="Arial" w:cs="Arial"/>
          <w:sz w:val="20"/>
          <w:lang w:val="en-GB"/>
        </w:rPr>
        <w:t>” (hereinafter the “</w:t>
      </w:r>
      <w:r w:rsidRPr="000F3630">
        <w:rPr>
          <w:rFonts w:ascii="Arial" w:hAnsi="Arial" w:cs="Arial"/>
          <w:b/>
          <w:bCs/>
          <w:sz w:val="20"/>
          <w:lang w:val="en-GB"/>
        </w:rPr>
        <w:t>Project</w:t>
      </w:r>
      <w:r w:rsidRPr="000F3630">
        <w:rPr>
          <w:rFonts w:ascii="Arial" w:hAnsi="Arial" w:cs="Arial"/>
          <w:sz w:val="20"/>
          <w:lang w:val="en-GB"/>
        </w:rPr>
        <w:t xml:space="preserve">”) as described in Annex A hereto. </w:t>
      </w:r>
    </w:p>
    <w:bookmarkEnd w:id="1"/>
    <w:p w14:paraId="018742C6" w14:textId="34F3E9CE" w:rsidR="000635D2" w:rsidRPr="0029759D" w:rsidRDefault="000635D2" w:rsidP="000635D2">
      <w:pPr>
        <w:spacing w:after="100" w:afterAutospacing="1"/>
        <w:jc w:val="both"/>
        <w:rPr>
          <w:rFonts w:ascii="Arial" w:hAnsi="Arial" w:cs="Arial"/>
          <w:i/>
          <w:iCs/>
          <w:sz w:val="20"/>
          <w:highlight w:val="green"/>
          <w:lang w:val="en-GB"/>
        </w:rPr>
      </w:pPr>
      <w:r w:rsidRPr="0029759D">
        <w:rPr>
          <w:rFonts w:ascii="Arial" w:hAnsi="Arial" w:cs="Arial"/>
          <w:i/>
          <w:iCs/>
          <w:sz w:val="20"/>
          <w:highlight w:val="green"/>
          <w:lang w:val="en-GB"/>
        </w:rPr>
        <w:t>Choose one of the two options</w:t>
      </w:r>
      <w:r w:rsidR="00FC439C" w:rsidRPr="0029759D">
        <w:rPr>
          <w:rFonts w:ascii="Arial" w:hAnsi="Arial" w:cs="Arial"/>
          <w:i/>
          <w:iCs/>
          <w:sz w:val="20"/>
          <w:highlight w:val="green"/>
          <w:lang w:val="en-GB"/>
        </w:rPr>
        <w:t xml:space="preserve"> and delete the other one.</w:t>
      </w:r>
    </w:p>
    <w:p w14:paraId="32FECD6A" w14:textId="3D99DB58" w:rsidR="000635D2" w:rsidRPr="000635D2" w:rsidRDefault="000635D2" w:rsidP="000635D2">
      <w:pPr>
        <w:spacing w:after="100" w:afterAutospacing="1"/>
        <w:jc w:val="both"/>
        <w:rPr>
          <w:rFonts w:ascii="Arial" w:hAnsi="Arial" w:cs="Arial"/>
          <w:sz w:val="20"/>
          <w:lang w:val="en-GB"/>
        </w:rPr>
      </w:pPr>
      <w:r w:rsidRPr="0029759D">
        <w:rPr>
          <w:rFonts w:ascii="Arial" w:hAnsi="Arial" w:cs="Arial"/>
          <w:b/>
          <w:bCs/>
          <w:i/>
          <w:iCs/>
          <w:sz w:val="20"/>
          <w:highlight w:val="green"/>
          <w:lang w:val="en-GB"/>
        </w:rPr>
        <w:t>Option 1</w:t>
      </w:r>
      <w:r w:rsidRPr="0029759D">
        <w:rPr>
          <w:rFonts w:ascii="Arial" w:hAnsi="Arial" w:cs="Arial"/>
          <w:i/>
          <w:iCs/>
          <w:sz w:val="20"/>
          <w:highlight w:val="green"/>
          <w:lang w:val="en-GB"/>
        </w:rPr>
        <w:t xml:space="preserve"> if funding was awarded to both Parties:</w:t>
      </w:r>
      <w:r w:rsidRPr="000635D2">
        <w:rPr>
          <w:rFonts w:ascii="Arial" w:hAnsi="Arial" w:cs="Arial"/>
          <w:sz w:val="20"/>
          <w:lang w:val="en-GB"/>
        </w:rPr>
        <w:t xml:space="preserve"> Whereas the Parties have been awarded funding by </w:t>
      </w:r>
      <w:r w:rsidRPr="000635D2">
        <w:rPr>
          <w:rFonts w:ascii="Arial" w:hAnsi="Arial" w:cs="Arial"/>
          <w:sz w:val="20"/>
          <w:highlight w:val="lightGray"/>
          <w:lang w:val="en-GB"/>
        </w:rPr>
        <w:t>[</w:t>
      </w:r>
      <w:r>
        <w:rPr>
          <w:rFonts w:ascii="Arial" w:hAnsi="Arial" w:cs="Arial"/>
          <w:sz w:val="20"/>
          <w:highlight w:val="lightGray"/>
          <w:lang w:val="en-GB"/>
        </w:rPr>
        <w:t xml:space="preserve">Name of </w:t>
      </w:r>
      <w:r w:rsidRPr="000635D2">
        <w:rPr>
          <w:rFonts w:ascii="Arial" w:hAnsi="Arial" w:cs="Arial"/>
          <w:sz w:val="20"/>
          <w:highlight w:val="lightGray"/>
          <w:lang w:val="en-GB"/>
        </w:rPr>
        <w:t>Funding Authority]</w:t>
      </w:r>
      <w:r>
        <w:rPr>
          <w:rFonts w:ascii="Arial" w:hAnsi="Arial" w:cs="Arial"/>
          <w:sz w:val="20"/>
          <w:lang w:val="en-GB"/>
        </w:rPr>
        <w:t xml:space="preserve">, </w:t>
      </w:r>
      <w:r w:rsidR="0029759D">
        <w:rPr>
          <w:rFonts w:ascii="Arial" w:hAnsi="Arial" w:cs="Arial"/>
          <w:sz w:val="20"/>
          <w:lang w:val="en-GB"/>
        </w:rPr>
        <w:t xml:space="preserve">the </w:t>
      </w:r>
      <w:r>
        <w:rPr>
          <w:rFonts w:ascii="Arial" w:hAnsi="Arial" w:cs="Arial"/>
          <w:sz w:val="20"/>
          <w:lang w:val="en-GB"/>
        </w:rPr>
        <w:t>Funding Aut</w:t>
      </w:r>
      <w:r w:rsidR="0029759D">
        <w:rPr>
          <w:rFonts w:ascii="Arial" w:hAnsi="Arial" w:cs="Arial"/>
          <w:sz w:val="20"/>
          <w:lang w:val="en-GB"/>
        </w:rPr>
        <w:t>h</w:t>
      </w:r>
      <w:r>
        <w:rPr>
          <w:rFonts w:ascii="Arial" w:hAnsi="Arial" w:cs="Arial"/>
          <w:sz w:val="20"/>
          <w:lang w:val="en-GB"/>
        </w:rPr>
        <w:t>ority,</w:t>
      </w:r>
      <w:r w:rsidRPr="000635D2">
        <w:rPr>
          <w:rFonts w:ascii="Arial" w:hAnsi="Arial" w:cs="Arial"/>
          <w:sz w:val="20"/>
          <w:lang w:val="en-GB"/>
        </w:rPr>
        <w:t xml:space="preserve"> to conduct the Project, and</w:t>
      </w:r>
    </w:p>
    <w:p w14:paraId="0DD01E4C" w14:textId="020B6AEA" w:rsidR="0079026A" w:rsidRPr="000635D2" w:rsidRDefault="000635D2" w:rsidP="000635D2">
      <w:pPr>
        <w:spacing w:after="100" w:afterAutospacing="1"/>
        <w:jc w:val="both"/>
        <w:rPr>
          <w:rFonts w:ascii="Arial" w:hAnsi="Arial" w:cs="Arial"/>
          <w:sz w:val="20"/>
          <w:lang w:val="en-GB"/>
        </w:rPr>
      </w:pPr>
      <w:r w:rsidRPr="0029759D">
        <w:rPr>
          <w:rFonts w:ascii="Arial" w:hAnsi="Arial" w:cs="Arial"/>
          <w:b/>
          <w:bCs/>
          <w:i/>
          <w:iCs/>
          <w:sz w:val="20"/>
          <w:highlight w:val="green"/>
          <w:lang w:val="en-GB"/>
        </w:rPr>
        <w:t>Option 2</w:t>
      </w:r>
      <w:r w:rsidRPr="0029759D">
        <w:rPr>
          <w:rFonts w:ascii="Arial" w:hAnsi="Arial" w:cs="Arial"/>
          <w:i/>
          <w:iCs/>
          <w:sz w:val="20"/>
          <w:highlight w:val="green"/>
          <w:lang w:val="en-GB"/>
        </w:rPr>
        <w:t xml:space="preserve"> if funding was awarded to </w:t>
      </w:r>
      <w:proofErr w:type="spellStart"/>
      <w:r w:rsidR="00FE0E19">
        <w:rPr>
          <w:rFonts w:ascii="Arial" w:hAnsi="Arial" w:cs="Arial"/>
          <w:i/>
          <w:iCs/>
          <w:sz w:val="20"/>
          <w:highlight w:val="green"/>
          <w:lang w:val="en-GB"/>
        </w:rPr>
        <w:t>UniFR</w:t>
      </w:r>
      <w:proofErr w:type="spellEnd"/>
      <w:r w:rsidRPr="0029759D">
        <w:rPr>
          <w:rFonts w:ascii="Arial" w:hAnsi="Arial" w:cs="Arial"/>
          <w:i/>
          <w:iCs/>
          <w:sz w:val="20"/>
          <w:highlight w:val="green"/>
          <w:lang w:val="en-GB"/>
        </w:rPr>
        <w:t>:</w:t>
      </w:r>
      <w:r w:rsidRPr="000635D2">
        <w:rPr>
          <w:rFonts w:ascii="Arial" w:hAnsi="Arial" w:cs="Arial"/>
          <w:sz w:val="20"/>
          <w:lang w:val="en-GB"/>
        </w:rPr>
        <w:t xml:space="preserve"> Whereas </w:t>
      </w:r>
      <w:proofErr w:type="spellStart"/>
      <w:r w:rsidRPr="000635D2">
        <w:rPr>
          <w:rFonts w:ascii="Arial" w:hAnsi="Arial" w:cs="Arial"/>
          <w:sz w:val="20"/>
          <w:lang w:val="en-GB"/>
        </w:rPr>
        <w:t>UniFR</w:t>
      </w:r>
      <w:proofErr w:type="spellEnd"/>
      <w:r w:rsidRPr="000635D2">
        <w:rPr>
          <w:rFonts w:ascii="Arial" w:hAnsi="Arial" w:cs="Arial"/>
          <w:sz w:val="20"/>
          <w:lang w:val="en-GB"/>
        </w:rPr>
        <w:t xml:space="preserve"> has been awarded funding by </w:t>
      </w:r>
      <w:r w:rsidRPr="000635D2">
        <w:rPr>
          <w:rFonts w:ascii="Arial" w:hAnsi="Arial" w:cs="Arial"/>
          <w:sz w:val="20"/>
          <w:highlight w:val="lightGray"/>
          <w:lang w:val="en-GB"/>
        </w:rPr>
        <w:t>[</w:t>
      </w:r>
      <w:r>
        <w:rPr>
          <w:rFonts w:ascii="Arial" w:hAnsi="Arial" w:cs="Arial"/>
          <w:sz w:val="20"/>
          <w:highlight w:val="lightGray"/>
          <w:lang w:val="en-GB"/>
        </w:rPr>
        <w:t xml:space="preserve">Name of </w:t>
      </w:r>
      <w:r w:rsidRPr="000635D2">
        <w:rPr>
          <w:rFonts w:ascii="Arial" w:hAnsi="Arial" w:cs="Arial"/>
          <w:sz w:val="20"/>
          <w:highlight w:val="lightGray"/>
          <w:lang w:val="en-GB"/>
        </w:rPr>
        <w:t>Funding Authority]</w:t>
      </w:r>
      <w:r>
        <w:rPr>
          <w:rFonts w:ascii="Arial" w:hAnsi="Arial" w:cs="Arial"/>
          <w:sz w:val="20"/>
          <w:lang w:val="en-GB"/>
        </w:rPr>
        <w:t xml:space="preserve">, </w:t>
      </w:r>
      <w:r w:rsidR="0029759D">
        <w:rPr>
          <w:rFonts w:ascii="Arial" w:hAnsi="Arial" w:cs="Arial"/>
          <w:sz w:val="20"/>
          <w:lang w:val="en-GB"/>
        </w:rPr>
        <w:t xml:space="preserve">the </w:t>
      </w:r>
      <w:r>
        <w:rPr>
          <w:rFonts w:ascii="Arial" w:hAnsi="Arial" w:cs="Arial"/>
          <w:sz w:val="20"/>
          <w:lang w:val="en-GB"/>
        </w:rPr>
        <w:t>Funding Aut</w:t>
      </w:r>
      <w:r w:rsidR="0029759D">
        <w:rPr>
          <w:rFonts w:ascii="Arial" w:hAnsi="Arial" w:cs="Arial"/>
          <w:sz w:val="20"/>
          <w:lang w:val="en-GB"/>
        </w:rPr>
        <w:t>h</w:t>
      </w:r>
      <w:r>
        <w:rPr>
          <w:rFonts w:ascii="Arial" w:hAnsi="Arial" w:cs="Arial"/>
          <w:sz w:val="20"/>
          <w:lang w:val="en-GB"/>
        </w:rPr>
        <w:t xml:space="preserve">ority, </w:t>
      </w:r>
      <w:r w:rsidRPr="000635D2">
        <w:rPr>
          <w:rFonts w:ascii="Arial" w:hAnsi="Arial" w:cs="Arial"/>
          <w:sz w:val="20"/>
          <w:lang w:val="en-GB"/>
        </w:rPr>
        <w:t>as part of its research program/ funding call “</w:t>
      </w:r>
      <w:r w:rsidRPr="000635D2">
        <w:rPr>
          <w:rFonts w:ascii="Arial" w:hAnsi="Arial" w:cs="Arial"/>
          <w:sz w:val="20"/>
          <w:highlight w:val="lightGray"/>
          <w:lang w:val="en-GB"/>
        </w:rPr>
        <w:t>[call/program]</w:t>
      </w:r>
      <w:r w:rsidRPr="000635D2">
        <w:rPr>
          <w:rFonts w:ascii="Arial" w:hAnsi="Arial" w:cs="Arial"/>
          <w:sz w:val="20"/>
          <w:lang w:val="en-GB"/>
        </w:rPr>
        <w:t>” and</w:t>
      </w:r>
    </w:p>
    <w:p w14:paraId="652A1949" w14:textId="3D6F3946" w:rsidR="0079026A" w:rsidRPr="009D465B" w:rsidRDefault="0079026A" w:rsidP="0079026A">
      <w:pPr>
        <w:spacing w:after="100" w:afterAutospacing="1"/>
        <w:jc w:val="both"/>
        <w:rPr>
          <w:rFonts w:ascii="Arial" w:hAnsi="Arial" w:cs="Arial"/>
          <w:sz w:val="20"/>
          <w:lang w:val="en-GB"/>
        </w:rPr>
      </w:pPr>
      <w:r w:rsidRPr="009D465B">
        <w:rPr>
          <w:rFonts w:ascii="Arial" w:hAnsi="Arial" w:cs="Arial"/>
          <w:sz w:val="20"/>
          <w:lang w:val="en-GB"/>
        </w:rPr>
        <w:t xml:space="preserve">The Parties </w:t>
      </w:r>
      <w:r w:rsidR="00F16A7D" w:rsidRPr="009D465B">
        <w:rPr>
          <w:rFonts w:ascii="Arial" w:hAnsi="Arial" w:cs="Arial"/>
          <w:sz w:val="20"/>
          <w:lang w:val="en-GB"/>
        </w:rPr>
        <w:t>wish to set for their mutual understanding of the performance of their collaborative research,</w:t>
      </w:r>
      <w:r w:rsidRPr="009D465B">
        <w:rPr>
          <w:rFonts w:ascii="Arial" w:hAnsi="Arial" w:cs="Arial"/>
          <w:sz w:val="20"/>
          <w:lang w:val="en-GB"/>
        </w:rPr>
        <w:t xml:space="preserve"> the publication of results, </w:t>
      </w:r>
      <w:r w:rsidR="00F16A7D" w:rsidRPr="009D465B">
        <w:rPr>
          <w:rFonts w:ascii="Arial" w:hAnsi="Arial" w:cs="Arial"/>
          <w:sz w:val="20"/>
          <w:lang w:val="en-GB"/>
        </w:rPr>
        <w:t xml:space="preserve">and their respective interests </w:t>
      </w:r>
      <w:r w:rsidRPr="009D465B">
        <w:rPr>
          <w:rFonts w:ascii="Arial" w:hAnsi="Arial" w:cs="Arial"/>
          <w:sz w:val="20"/>
          <w:lang w:val="en-GB"/>
        </w:rPr>
        <w:t>in any intellectual property</w:t>
      </w:r>
      <w:r w:rsidR="00F16A7D" w:rsidRPr="009D465B">
        <w:rPr>
          <w:rFonts w:ascii="Arial" w:hAnsi="Arial" w:cs="Arial"/>
          <w:sz w:val="20"/>
          <w:lang w:val="en-GB"/>
        </w:rPr>
        <w:t xml:space="preserve"> arising from this collaboration</w:t>
      </w:r>
      <w:r w:rsidRPr="009D465B">
        <w:rPr>
          <w:rFonts w:ascii="Arial" w:hAnsi="Arial" w:cs="Arial"/>
          <w:sz w:val="20"/>
          <w:lang w:val="en-GB"/>
        </w:rPr>
        <w:t>.</w:t>
      </w:r>
    </w:p>
    <w:p w14:paraId="607E7857" w14:textId="3F958F7D" w:rsidR="003137D5" w:rsidRPr="009D465B" w:rsidRDefault="0079026A" w:rsidP="009D465B">
      <w:pPr>
        <w:spacing w:after="100" w:afterAutospacing="1"/>
        <w:jc w:val="both"/>
        <w:rPr>
          <w:rFonts w:ascii="Arial" w:hAnsi="Arial" w:cs="Arial"/>
          <w:sz w:val="20"/>
          <w:lang w:val="en-GB"/>
        </w:rPr>
      </w:pPr>
      <w:r w:rsidRPr="009D465B">
        <w:rPr>
          <w:rFonts w:ascii="Arial" w:hAnsi="Arial" w:cs="Arial"/>
          <w:b/>
          <w:bCs/>
          <w:sz w:val="20"/>
          <w:lang w:val="en-GB"/>
        </w:rPr>
        <w:t>NOW, THEREFORE</w:t>
      </w:r>
      <w:r w:rsidRPr="009D465B">
        <w:rPr>
          <w:rFonts w:ascii="Arial" w:hAnsi="Arial" w:cs="Arial"/>
          <w:sz w:val="20"/>
          <w:lang w:val="en-GB"/>
        </w:rPr>
        <w:t xml:space="preserve">, in consideration of the premises and mutual covenants contained herein, and intending to be legally bound hereby, the </w:t>
      </w:r>
      <w:r w:rsidR="00F16A7D" w:rsidRPr="009D465B">
        <w:rPr>
          <w:rFonts w:ascii="Arial" w:hAnsi="Arial" w:cs="Arial"/>
          <w:sz w:val="20"/>
          <w:lang w:val="en-GB"/>
        </w:rPr>
        <w:t>P</w:t>
      </w:r>
      <w:r w:rsidRPr="009D465B">
        <w:rPr>
          <w:rFonts w:ascii="Arial" w:hAnsi="Arial" w:cs="Arial"/>
          <w:sz w:val="20"/>
          <w:lang w:val="en-GB"/>
        </w:rPr>
        <w:t>arties hereto agree to the following terms and conditions:</w:t>
      </w:r>
    </w:p>
    <w:p w14:paraId="2AE7B452" w14:textId="6F21030A" w:rsidR="001B70D0" w:rsidRPr="009D465B" w:rsidRDefault="001B70D0" w:rsidP="001B70D0">
      <w:pPr>
        <w:jc w:val="both"/>
        <w:rPr>
          <w:rFonts w:ascii="Arial" w:hAnsi="Arial" w:cs="Arial"/>
          <w:b/>
          <w:sz w:val="20"/>
          <w:lang w:val="en-GB"/>
        </w:rPr>
      </w:pPr>
      <w:r w:rsidRPr="009D465B">
        <w:rPr>
          <w:rFonts w:ascii="Arial" w:hAnsi="Arial" w:cs="Arial"/>
          <w:b/>
          <w:sz w:val="20"/>
          <w:lang w:val="en-GB"/>
        </w:rPr>
        <w:t xml:space="preserve">Article 1 </w:t>
      </w:r>
    </w:p>
    <w:p w14:paraId="15FD72A7" w14:textId="77777777" w:rsidR="001B70D0" w:rsidRPr="009D465B" w:rsidRDefault="003A4256" w:rsidP="001B70D0">
      <w:pPr>
        <w:jc w:val="both"/>
        <w:rPr>
          <w:rFonts w:ascii="Arial" w:hAnsi="Arial" w:cs="Arial"/>
          <w:b/>
          <w:sz w:val="20"/>
          <w:lang w:val="en-GB"/>
        </w:rPr>
      </w:pPr>
      <w:r w:rsidRPr="009D465B">
        <w:rPr>
          <w:rFonts w:ascii="Arial" w:hAnsi="Arial" w:cs="Arial"/>
          <w:b/>
          <w:sz w:val="20"/>
          <w:lang w:val="en-GB"/>
        </w:rPr>
        <w:t>Definitions</w:t>
      </w:r>
    </w:p>
    <w:p w14:paraId="3724215F" w14:textId="77777777" w:rsidR="001B70D0" w:rsidRPr="009D465B" w:rsidRDefault="001B70D0" w:rsidP="001B70D0">
      <w:pPr>
        <w:pStyle w:val="ListParagraph"/>
        <w:ind w:left="426"/>
        <w:jc w:val="both"/>
        <w:rPr>
          <w:rFonts w:ascii="Arial" w:hAnsi="Arial" w:cs="Arial"/>
          <w:b/>
          <w:sz w:val="20"/>
          <w:lang w:val="en-GB"/>
        </w:rPr>
      </w:pPr>
    </w:p>
    <w:p w14:paraId="002115E7" w14:textId="07F0C705" w:rsidR="003A4256" w:rsidRPr="009D465B" w:rsidRDefault="003A4256" w:rsidP="003A4256">
      <w:pPr>
        <w:pStyle w:val="ListParagraph"/>
        <w:spacing w:after="100" w:afterAutospacing="1"/>
        <w:ind w:left="0"/>
        <w:jc w:val="both"/>
        <w:rPr>
          <w:rFonts w:ascii="Arial" w:hAnsi="Arial" w:cs="Arial"/>
          <w:sz w:val="20"/>
          <w:lang w:val="en-GB"/>
        </w:rPr>
      </w:pPr>
      <w:r w:rsidRPr="009D465B">
        <w:rPr>
          <w:rFonts w:ascii="Arial" w:hAnsi="Arial" w:cs="Arial"/>
          <w:sz w:val="20"/>
          <w:lang w:val="en-GB"/>
        </w:rPr>
        <w:t xml:space="preserve">For the purpose of the present </w:t>
      </w:r>
      <w:r w:rsidR="0024401F" w:rsidRPr="009D465B">
        <w:rPr>
          <w:rFonts w:ascii="Arial" w:hAnsi="Arial" w:cs="Arial"/>
          <w:sz w:val="20"/>
          <w:lang w:val="en-GB"/>
        </w:rPr>
        <w:t>Agreement</w:t>
      </w:r>
      <w:r w:rsidRPr="009D465B">
        <w:rPr>
          <w:rFonts w:ascii="Arial" w:hAnsi="Arial" w:cs="Arial"/>
          <w:sz w:val="20"/>
          <w:lang w:val="en-GB"/>
        </w:rPr>
        <w:t>, the following terms shall have the stated meanings:</w:t>
      </w:r>
    </w:p>
    <w:tbl>
      <w:tblPr>
        <w:tblW w:w="0" w:type="auto"/>
        <w:tblBorders>
          <w:insideH w:val="single" w:sz="4" w:space="0" w:color="auto"/>
        </w:tblBorders>
        <w:tblLook w:val="04A0" w:firstRow="1" w:lastRow="0" w:firstColumn="1" w:lastColumn="0" w:noHBand="0" w:noVBand="1"/>
      </w:tblPr>
      <w:tblGrid>
        <w:gridCol w:w="2625"/>
        <w:gridCol w:w="5312"/>
      </w:tblGrid>
      <w:tr w:rsidR="003A4256" w:rsidRPr="009424CB" w14:paraId="4941A19F" w14:textId="77777777" w:rsidTr="004E4B40">
        <w:tc>
          <w:tcPr>
            <w:tcW w:w="2660" w:type="dxa"/>
          </w:tcPr>
          <w:p w14:paraId="1051F0F9" w14:textId="77777777" w:rsidR="003A4256" w:rsidRPr="009D465B" w:rsidRDefault="003A4256">
            <w:pPr>
              <w:jc w:val="both"/>
              <w:rPr>
                <w:rFonts w:ascii="Arial" w:hAnsi="Arial" w:cs="Arial"/>
                <w:b/>
                <w:sz w:val="20"/>
                <w:lang w:val="en-IE"/>
              </w:rPr>
            </w:pPr>
          </w:p>
        </w:tc>
        <w:tc>
          <w:tcPr>
            <w:tcW w:w="5417" w:type="dxa"/>
          </w:tcPr>
          <w:p w14:paraId="329640D3" w14:textId="77777777" w:rsidR="003A4256" w:rsidRPr="009D465B" w:rsidRDefault="003A4256">
            <w:pPr>
              <w:jc w:val="both"/>
              <w:rPr>
                <w:rFonts w:ascii="Arial" w:hAnsi="Arial" w:cs="Arial"/>
                <w:sz w:val="20"/>
                <w:lang w:val="en-IE"/>
              </w:rPr>
            </w:pPr>
          </w:p>
        </w:tc>
      </w:tr>
      <w:tr w:rsidR="00CF7BFF" w:rsidRPr="009424CB" w14:paraId="7F68147B" w14:textId="77777777" w:rsidTr="004E4B40">
        <w:tc>
          <w:tcPr>
            <w:tcW w:w="2660" w:type="dxa"/>
          </w:tcPr>
          <w:p w14:paraId="21C0A873" w14:textId="2517BFA0" w:rsidR="00CF7BFF" w:rsidRPr="009D465B" w:rsidRDefault="00CF7BFF">
            <w:pPr>
              <w:jc w:val="both"/>
              <w:rPr>
                <w:rFonts w:ascii="Arial" w:hAnsi="Arial" w:cs="Arial"/>
                <w:b/>
                <w:sz w:val="20"/>
                <w:lang w:val="en-IE"/>
              </w:rPr>
            </w:pPr>
            <w:r w:rsidRPr="009D465B">
              <w:rPr>
                <w:rFonts w:ascii="Arial" w:hAnsi="Arial" w:cs="Arial"/>
                <w:b/>
                <w:sz w:val="20"/>
                <w:lang w:val="en-IE"/>
              </w:rPr>
              <w:t>Agreement</w:t>
            </w:r>
          </w:p>
        </w:tc>
        <w:tc>
          <w:tcPr>
            <w:tcW w:w="5417" w:type="dxa"/>
          </w:tcPr>
          <w:p w14:paraId="093BF738" w14:textId="7ADBA5CF" w:rsidR="00CF7BFF" w:rsidRPr="009D465B" w:rsidRDefault="00CF7BFF">
            <w:pPr>
              <w:jc w:val="both"/>
              <w:rPr>
                <w:rFonts w:ascii="Arial" w:hAnsi="Arial" w:cs="Arial"/>
                <w:sz w:val="20"/>
                <w:lang w:val="en-IE"/>
              </w:rPr>
            </w:pPr>
            <w:r w:rsidRPr="009D465B">
              <w:rPr>
                <w:rFonts w:ascii="Arial" w:hAnsi="Arial" w:cs="Arial"/>
                <w:sz w:val="20"/>
                <w:lang w:val="en-IE"/>
              </w:rPr>
              <w:t>means this agreement and its annexes.</w:t>
            </w:r>
          </w:p>
          <w:p w14:paraId="770B166C" w14:textId="3C1EEB77" w:rsidR="00CF7BFF" w:rsidRPr="009D465B" w:rsidRDefault="00CF7BFF">
            <w:pPr>
              <w:jc w:val="both"/>
              <w:rPr>
                <w:rFonts w:ascii="Arial" w:hAnsi="Arial" w:cs="Arial"/>
                <w:sz w:val="20"/>
                <w:lang w:val="en-IE"/>
              </w:rPr>
            </w:pPr>
          </w:p>
        </w:tc>
      </w:tr>
      <w:tr w:rsidR="00605562" w:rsidRPr="009424CB" w14:paraId="5EAB5171" w14:textId="77777777" w:rsidTr="004E4B40">
        <w:tc>
          <w:tcPr>
            <w:tcW w:w="2660" w:type="dxa"/>
          </w:tcPr>
          <w:p w14:paraId="187FA420" w14:textId="018F6C3E" w:rsidR="00605562" w:rsidRPr="009D465B" w:rsidRDefault="00605562">
            <w:pPr>
              <w:jc w:val="both"/>
              <w:rPr>
                <w:rFonts w:ascii="Arial" w:hAnsi="Arial" w:cs="Arial"/>
                <w:b/>
                <w:sz w:val="20"/>
                <w:lang w:val="en-IE"/>
              </w:rPr>
            </w:pPr>
            <w:r w:rsidRPr="009D465B">
              <w:rPr>
                <w:rFonts w:ascii="Arial" w:hAnsi="Arial" w:cs="Arial"/>
                <w:b/>
                <w:sz w:val="20"/>
                <w:lang w:val="en-IE"/>
              </w:rPr>
              <w:t>Background IP</w:t>
            </w:r>
          </w:p>
        </w:tc>
        <w:tc>
          <w:tcPr>
            <w:tcW w:w="5417" w:type="dxa"/>
          </w:tcPr>
          <w:p w14:paraId="5BE26F32" w14:textId="77777777" w:rsidR="00805DA8" w:rsidRPr="009D465B" w:rsidRDefault="00805DA8" w:rsidP="00035F4D">
            <w:pPr>
              <w:jc w:val="both"/>
              <w:rPr>
                <w:rFonts w:ascii="Arial" w:hAnsi="Arial" w:cs="Arial"/>
                <w:sz w:val="20"/>
                <w:lang w:val="en-GB"/>
              </w:rPr>
            </w:pPr>
            <w:r w:rsidRPr="009D465B">
              <w:rPr>
                <w:rFonts w:ascii="Arial" w:hAnsi="Arial" w:cs="Arial"/>
                <w:sz w:val="20"/>
                <w:lang w:val="en-GB"/>
              </w:rPr>
              <w:t>means all inventions, software, know-how, data, materials, methodologies, procedures, processes, tools,</w:t>
            </w:r>
            <w:r w:rsidR="00035F4D" w:rsidRPr="009D465B">
              <w:rPr>
                <w:rFonts w:ascii="Arial" w:hAnsi="Arial" w:cs="Arial"/>
                <w:sz w:val="20"/>
                <w:lang w:val="en-GB"/>
              </w:rPr>
              <w:t xml:space="preserve"> equipment</w:t>
            </w:r>
            <w:r w:rsidRPr="009D465B">
              <w:rPr>
                <w:rFonts w:ascii="Arial" w:hAnsi="Arial" w:cs="Arial"/>
                <w:sz w:val="20"/>
                <w:lang w:val="en-GB"/>
              </w:rPr>
              <w:t xml:space="preserve"> and any works in which Intellectual Property Rights subsist of either Party that are in existence or developed prior to the Effective Date or that are invented or developed outside the </w:t>
            </w:r>
            <w:r w:rsidR="00D44F0A" w:rsidRPr="009D465B">
              <w:rPr>
                <w:rFonts w:ascii="Arial" w:hAnsi="Arial" w:cs="Arial"/>
                <w:sz w:val="20"/>
                <w:lang w:val="en-GB"/>
              </w:rPr>
              <w:t>P</w:t>
            </w:r>
            <w:r w:rsidRPr="009D465B">
              <w:rPr>
                <w:rFonts w:ascii="Arial" w:hAnsi="Arial" w:cs="Arial"/>
                <w:sz w:val="20"/>
                <w:lang w:val="en-GB"/>
              </w:rPr>
              <w:t>roject governed by this Agreement.</w:t>
            </w:r>
            <w:r w:rsidR="00035F4D" w:rsidRPr="009D465B">
              <w:rPr>
                <w:rFonts w:ascii="Arial" w:hAnsi="Arial" w:cs="Arial"/>
                <w:sz w:val="20"/>
                <w:lang w:val="en-GB"/>
              </w:rPr>
              <w:t xml:space="preserve"> </w:t>
            </w:r>
          </w:p>
          <w:p w14:paraId="73C81A71" w14:textId="7D2DAA12" w:rsidR="00035F4D" w:rsidRPr="009D465B" w:rsidRDefault="00035F4D" w:rsidP="00035F4D">
            <w:pPr>
              <w:jc w:val="both"/>
              <w:rPr>
                <w:rFonts w:ascii="Arial" w:hAnsi="Arial" w:cs="Arial"/>
                <w:sz w:val="20"/>
                <w:lang w:val="en-IE"/>
              </w:rPr>
            </w:pPr>
          </w:p>
        </w:tc>
      </w:tr>
      <w:tr w:rsidR="00D368C3" w:rsidRPr="009424CB" w14:paraId="336829AE" w14:textId="77777777" w:rsidTr="004E4B40">
        <w:tc>
          <w:tcPr>
            <w:tcW w:w="2660" w:type="dxa"/>
          </w:tcPr>
          <w:p w14:paraId="58B098C6" w14:textId="4C3B54CA" w:rsidR="00D368C3" w:rsidRPr="009D465B" w:rsidRDefault="00D368C3">
            <w:pPr>
              <w:jc w:val="both"/>
              <w:rPr>
                <w:rFonts w:ascii="Arial" w:hAnsi="Arial" w:cs="Arial"/>
                <w:b/>
                <w:sz w:val="20"/>
                <w:lang w:val="en-IE"/>
              </w:rPr>
            </w:pPr>
            <w:r w:rsidRPr="009D465B">
              <w:rPr>
                <w:rFonts w:ascii="Arial" w:hAnsi="Arial" w:cs="Arial"/>
                <w:b/>
                <w:sz w:val="20"/>
                <w:lang w:val="en-IE"/>
              </w:rPr>
              <w:t>Confidential Information</w:t>
            </w:r>
          </w:p>
        </w:tc>
        <w:tc>
          <w:tcPr>
            <w:tcW w:w="5417" w:type="dxa"/>
          </w:tcPr>
          <w:p w14:paraId="2596B65E" w14:textId="096C2119" w:rsidR="00912CDF" w:rsidRPr="009D465B" w:rsidRDefault="00D368C3">
            <w:pPr>
              <w:jc w:val="both"/>
              <w:rPr>
                <w:rFonts w:ascii="Arial" w:hAnsi="Arial" w:cs="Arial"/>
                <w:sz w:val="20"/>
                <w:lang w:val="en-GB"/>
              </w:rPr>
            </w:pPr>
            <w:r w:rsidRPr="009D465B">
              <w:rPr>
                <w:rFonts w:ascii="Arial" w:hAnsi="Arial" w:cs="Arial"/>
                <w:sz w:val="20"/>
                <w:lang w:val="en-IE"/>
              </w:rPr>
              <w:t>means any information</w:t>
            </w:r>
            <w:r w:rsidR="00912CDF" w:rsidRPr="009D465B">
              <w:rPr>
                <w:rFonts w:ascii="Arial" w:hAnsi="Arial" w:cs="Arial"/>
                <w:sz w:val="20"/>
                <w:lang w:val="en-GB"/>
              </w:rPr>
              <w:t xml:space="preserve">, </w:t>
            </w:r>
            <w:r w:rsidRPr="009D465B">
              <w:rPr>
                <w:rFonts w:ascii="Arial" w:hAnsi="Arial" w:cs="Arial"/>
                <w:sz w:val="20"/>
                <w:lang w:val="en-GB"/>
              </w:rPr>
              <w:t xml:space="preserve">including without limitation, </w:t>
            </w:r>
            <w:r w:rsidR="00912CDF" w:rsidRPr="009D465B">
              <w:rPr>
                <w:rFonts w:ascii="Arial" w:hAnsi="Arial" w:cs="Arial"/>
                <w:sz w:val="20"/>
                <w:lang w:val="en-GB"/>
              </w:rPr>
              <w:t xml:space="preserve">scientific findings, </w:t>
            </w:r>
            <w:r w:rsidRPr="009D465B">
              <w:rPr>
                <w:rFonts w:ascii="Arial" w:hAnsi="Arial" w:cs="Arial"/>
                <w:sz w:val="20"/>
                <w:lang w:val="en-GB"/>
              </w:rPr>
              <w:t xml:space="preserve">test results, technical data, trade secrets, </w:t>
            </w:r>
            <w:r w:rsidR="00035F4D" w:rsidRPr="009D465B">
              <w:rPr>
                <w:rFonts w:ascii="Arial" w:hAnsi="Arial" w:cs="Arial"/>
                <w:sz w:val="20"/>
                <w:lang w:val="en-GB"/>
              </w:rPr>
              <w:t>k</w:t>
            </w:r>
            <w:r w:rsidRPr="009D465B">
              <w:rPr>
                <w:rFonts w:ascii="Arial" w:hAnsi="Arial" w:cs="Arial"/>
                <w:sz w:val="20"/>
                <w:lang w:val="en-GB"/>
              </w:rPr>
              <w:t>now-how, research</w:t>
            </w:r>
            <w:r w:rsidR="00912CDF" w:rsidRPr="009D465B">
              <w:rPr>
                <w:rFonts w:ascii="Arial" w:hAnsi="Arial" w:cs="Arial"/>
                <w:sz w:val="20"/>
                <w:lang w:val="en-GB"/>
              </w:rPr>
              <w:t xml:space="preserve"> plans</w:t>
            </w:r>
            <w:r w:rsidRPr="009D465B">
              <w:rPr>
                <w:rFonts w:ascii="Arial" w:hAnsi="Arial" w:cs="Arial"/>
                <w:sz w:val="20"/>
                <w:lang w:val="en-GB"/>
              </w:rPr>
              <w:t>, product plans, patent applications, techniques, process</w:t>
            </w:r>
            <w:r w:rsidR="00912CDF" w:rsidRPr="009D465B">
              <w:rPr>
                <w:rFonts w:ascii="Arial" w:hAnsi="Arial" w:cs="Arial"/>
                <w:sz w:val="20"/>
                <w:lang w:val="en-GB"/>
              </w:rPr>
              <w:t>es,</w:t>
            </w:r>
            <w:r w:rsidRPr="009D465B">
              <w:rPr>
                <w:rFonts w:ascii="Arial" w:hAnsi="Arial" w:cs="Arial"/>
                <w:sz w:val="20"/>
                <w:lang w:val="en-GB"/>
              </w:rPr>
              <w:t xml:space="preserve"> developments and other information</w:t>
            </w:r>
            <w:r w:rsidR="00912CDF" w:rsidRPr="009D465B">
              <w:rPr>
                <w:rFonts w:ascii="Arial" w:hAnsi="Arial" w:cs="Arial"/>
                <w:sz w:val="20"/>
                <w:lang w:val="en-GB"/>
              </w:rPr>
              <w:t xml:space="preserve">, as well as any and </w:t>
            </w:r>
            <w:r w:rsidRPr="009D465B">
              <w:rPr>
                <w:rFonts w:ascii="Arial" w:hAnsi="Arial" w:cs="Arial"/>
                <w:sz w:val="20"/>
                <w:lang w:val="en-GB"/>
              </w:rPr>
              <w:t xml:space="preserve">all business or financial information exchanged or transferred between </w:t>
            </w:r>
            <w:r w:rsidRPr="009D465B">
              <w:rPr>
                <w:rFonts w:ascii="Arial" w:hAnsi="Arial" w:cs="Arial"/>
                <w:sz w:val="20"/>
                <w:lang w:val="en-GB"/>
              </w:rPr>
              <w:lastRenderedPageBreak/>
              <w:t>the Parties</w:t>
            </w:r>
            <w:r w:rsidR="00AE6CAE" w:rsidRPr="009D465B">
              <w:rPr>
                <w:rFonts w:ascii="Arial" w:hAnsi="Arial" w:cs="Arial"/>
                <w:sz w:val="20"/>
                <w:lang w:val="en-GB"/>
              </w:rPr>
              <w:t xml:space="preserve"> in connection with the Project</w:t>
            </w:r>
            <w:r w:rsidRPr="009D465B">
              <w:rPr>
                <w:rFonts w:ascii="Arial" w:hAnsi="Arial" w:cs="Arial"/>
                <w:sz w:val="20"/>
                <w:lang w:val="en-GB"/>
              </w:rPr>
              <w:t xml:space="preserve">, </w:t>
            </w:r>
            <w:r w:rsidR="00912CDF" w:rsidRPr="009D465B">
              <w:rPr>
                <w:rFonts w:ascii="Arial" w:hAnsi="Arial" w:cs="Arial"/>
                <w:sz w:val="20"/>
                <w:lang w:val="en-GB"/>
              </w:rPr>
              <w:t>and which is marked</w:t>
            </w:r>
            <w:r w:rsidRPr="009D465B">
              <w:rPr>
                <w:rFonts w:ascii="Arial" w:hAnsi="Arial" w:cs="Arial"/>
                <w:sz w:val="20"/>
                <w:lang w:val="en-GB"/>
              </w:rPr>
              <w:t xml:space="preserve"> as confidential </w:t>
            </w:r>
            <w:r w:rsidR="00912CDF" w:rsidRPr="009D465B">
              <w:rPr>
                <w:rFonts w:ascii="Arial" w:hAnsi="Arial" w:cs="Arial"/>
                <w:sz w:val="20"/>
                <w:lang w:val="en-GB"/>
              </w:rPr>
              <w:t xml:space="preserve">at the time of its disclosure </w:t>
            </w:r>
            <w:r w:rsidRPr="009D465B">
              <w:rPr>
                <w:rFonts w:ascii="Arial" w:hAnsi="Arial" w:cs="Arial"/>
                <w:sz w:val="20"/>
                <w:lang w:val="en-GB"/>
              </w:rPr>
              <w:t>by the Party who disclose</w:t>
            </w:r>
            <w:r w:rsidR="00912CDF" w:rsidRPr="009D465B">
              <w:rPr>
                <w:rFonts w:ascii="Arial" w:hAnsi="Arial" w:cs="Arial"/>
                <w:sz w:val="20"/>
                <w:lang w:val="en-GB"/>
              </w:rPr>
              <w:t>s the</w:t>
            </w:r>
            <w:r w:rsidRPr="009D465B">
              <w:rPr>
                <w:rFonts w:ascii="Arial" w:hAnsi="Arial" w:cs="Arial"/>
                <w:sz w:val="20"/>
                <w:lang w:val="en-GB"/>
              </w:rPr>
              <w:t xml:space="preserve"> Confidential Information</w:t>
            </w:r>
            <w:r w:rsidR="00912CDF" w:rsidRPr="009D465B">
              <w:rPr>
                <w:rFonts w:ascii="Arial" w:hAnsi="Arial" w:cs="Arial"/>
                <w:sz w:val="20"/>
                <w:lang w:val="en-GB"/>
              </w:rPr>
              <w:t xml:space="preserve"> (the "</w:t>
            </w:r>
            <w:r w:rsidR="00912CDF" w:rsidRPr="009D465B">
              <w:rPr>
                <w:rFonts w:ascii="Arial" w:hAnsi="Arial" w:cs="Arial"/>
                <w:b/>
                <w:sz w:val="20"/>
                <w:lang w:val="en-GB"/>
              </w:rPr>
              <w:t>Disclosing Party</w:t>
            </w:r>
            <w:r w:rsidR="00912CDF" w:rsidRPr="009D465B">
              <w:rPr>
                <w:rFonts w:ascii="Arial" w:hAnsi="Arial" w:cs="Arial"/>
                <w:sz w:val="20"/>
                <w:lang w:val="en-GB"/>
              </w:rPr>
              <w:t>")</w:t>
            </w:r>
            <w:r w:rsidRPr="009D465B">
              <w:rPr>
                <w:rFonts w:ascii="Arial" w:hAnsi="Arial" w:cs="Arial"/>
                <w:sz w:val="20"/>
                <w:lang w:val="en-GB"/>
              </w:rPr>
              <w:t xml:space="preserve"> </w:t>
            </w:r>
            <w:r w:rsidR="00912CDF" w:rsidRPr="009D465B">
              <w:rPr>
                <w:rFonts w:ascii="Arial" w:hAnsi="Arial" w:cs="Arial"/>
                <w:sz w:val="20"/>
                <w:lang w:val="en-GB"/>
              </w:rPr>
              <w:t>to the other Party (the “</w:t>
            </w:r>
            <w:r w:rsidR="00912CDF" w:rsidRPr="009D465B">
              <w:rPr>
                <w:rFonts w:ascii="Arial" w:hAnsi="Arial" w:cs="Arial"/>
                <w:b/>
                <w:bCs/>
                <w:sz w:val="20"/>
                <w:lang w:val="en-GB"/>
              </w:rPr>
              <w:t>Receiving Party</w:t>
            </w:r>
            <w:r w:rsidR="00912CDF" w:rsidRPr="009D465B">
              <w:rPr>
                <w:rFonts w:ascii="Arial" w:hAnsi="Arial" w:cs="Arial"/>
                <w:sz w:val="20"/>
                <w:lang w:val="en-GB"/>
              </w:rPr>
              <w:t>”)</w:t>
            </w:r>
            <w:r w:rsidRPr="009D465B">
              <w:rPr>
                <w:rFonts w:ascii="Arial" w:hAnsi="Arial" w:cs="Arial"/>
                <w:sz w:val="20"/>
                <w:lang w:val="en-GB"/>
              </w:rPr>
              <w:t xml:space="preserve">. If Confidential Information is disclosed orally or visually, it shall be reduced to writing and clearly marked as confidential by Disclosing Party within ten (10) </w:t>
            </w:r>
            <w:r w:rsidR="00AE6CAE" w:rsidRPr="009D465B">
              <w:rPr>
                <w:rFonts w:ascii="Arial" w:hAnsi="Arial" w:cs="Arial"/>
                <w:sz w:val="20"/>
                <w:lang w:val="en-GB"/>
              </w:rPr>
              <w:t xml:space="preserve">calendar </w:t>
            </w:r>
            <w:r w:rsidRPr="009D465B">
              <w:rPr>
                <w:rFonts w:ascii="Arial" w:hAnsi="Arial" w:cs="Arial"/>
                <w:sz w:val="20"/>
                <w:lang w:val="en-GB"/>
              </w:rPr>
              <w:t>days of disclosure.</w:t>
            </w:r>
          </w:p>
          <w:p w14:paraId="09E1B84D" w14:textId="56EB42D1" w:rsidR="00D368C3" w:rsidRPr="009D465B" w:rsidRDefault="00D368C3">
            <w:pPr>
              <w:jc w:val="both"/>
              <w:rPr>
                <w:rFonts w:ascii="Arial" w:hAnsi="Arial" w:cs="Arial"/>
                <w:sz w:val="20"/>
                <w:lang w:val="en-IE"/>
              </w:rPr>
            </w:pPr>
          </w:p>
        </w:tc>
      </w:tr>
      <w:tr w:rsidR="00805DA8" w:rsidRPr="009424CB" w14:paraId="47E6C1C4" w14:textId="77777777" w:rsidTr="004E4B40">
        <w:tc>
          <w:tcPr>
            <w:tcW w:w="2660" w:type="dxa"/>
          </w:tcPr>
          <w:p w14:paraId="25A0F739" w14:textId="54066139" w:rsidR="00805DA8" w:rsidRPr="009D465B" w:rsidRDefault="00805DA8">
            <w:pPr>
              <w:jc w:val="both"/>
              <w:rPr>
                <w:rFonts w:ascii="Arial" w:hAnsi="Arial" w:cs="Arial"/>
                <w:b/>
                <w:sz w:val="20"/>
                <w:lang w:val="en-IE"/>
              </w:rPr>
            </w:pPr>
            <w:r w:rsidRPr="009D465B">
              <w:rPr>
                <w:rFonts w:ascii="Arial" w:hAnsi="Arial" w:cs="Arial"/>
                <w:b/>
                <w:sz w:val="20"/>
                <w:lang w:val="en-IE"/>
              </w:rPr>
              <w:lastRenderedPageBreak/>
              <w:t>Foreground IP</w:t>
            </w:r>
          </w:p>
        </w:tc>
        <w:tc>
          <w:tcPr>
            <w:tcW w:w="5417" w:type="dxa"/>
          </w:tcPr>
          <w:p w14:paraId="2465E474" w14:textId="449B367D" w:rsidR="00805DA8" w:rsidRPr="00A0015E" w:rsidRDefault="00A878D5">
            <w:pPr>
              <w:jc w:val="both"/>
              <w:rPr>
                <w:rFonts w:ascii="Arial" w:hAnsi="Arial" w:cs="Arial"/>
                <w:sz w:val="20"/>
                <w:lang w:val="en-GB"/>
              </w:rPr>
            </w:pPr>
            <w:r w:rsidRPr="00A0015E">
              <w:rPr>
                <w:rFonts w:ascii="Arial" w:hAnsi="Arial" w:cs="Arial"/>
                <w:sz w:val="20"/>
                <w:lang w:val="en-GB"/>
              </w:rPr>
              <w:t>means any result, research findings, data</w:t>
            </w:r>
            <w:r w:rsidR="00035F4D" w:rsidRPr="00A0015E">
              <w:rPr>
                <w:rFonts w:ascii="Arial" w:hAnsi="Arial" w:cs="Arial"/>
                <w:sz w:val="20"/>
                <w:lang w:val="en-GB"/>
              </w:rPr>
              <w:t>,</w:t>
            </w:r>
            <w:r w:rsidRPr="00A0015E">
              <w:rPr>
                <w:rFonts w:ascii="Arial" w:hAnsi="Arial" w:cs="Arial"/>
                <w:sz w:val="20"/>
                <w:lang w:val="en-GB"/>
              </w:rPr>
              <w:t xml:space="preserve"> materials </w:t>
            </w:r>
            <w:r w:rsidR="00035F4D" w:rsidRPr="00A0015E">
              <w:rPr>
                <w:rFonts w:ascii="Arial" w:hAnsi="Arial" w:cs="Arial"/>
                <w:sz w:val="20"/>
                <w:lang w:val="en-GB"/>
              </w:rPr>
              <w:t>any invention</w:t>
            </w:r>
            <w:r w:rsidR="00035F4D" w:rsidRPr="00050F72">
              <w:rPr>
                <w:rFonts w:ascii="Arial" w:hAnsi="Arial" w:cs="Arial"/>
                <w:sz w:val="20"/>
                <w:lang w:val="en-GB"/>
              </w:rPr>
              <w:t xml:space="preserve">, original works of authorship, software (including source code), </w:t>
            </w:r>
            <w:r w:rsidR="00035F4D" w:rsidRPr="00A0015E">
              <w:rPr>
                <w:rFonts w:ascii="Arial" w:hAnsi="Arial" w:cs="Arial"/>
                <w:sz w:val="20"/>
                <w:lang w:val="en-GB"/>
              </w:rPr>
              <w:t xml:space="preserve">know-how, methodologies, procedures, processes, tools, equipment, </w:t>
            </w:r>
            <w:r w:rsidRPr="00A0015E">
              <w:rPr>
                <w:rFonts w:ascii="Arial" w:hAnsi="Arial" w:cs="Arial"/>
                <w:sz w:val="20"/>
                <w:lang w:val="en-GB"/>
              </w:rPr>
              <w:t>development</w:t>
            </w:r>
            <w:r w:rsidR="00035F4D" w:rsidRPr="00A0015E">
              <w:rPr>
                <w:rFonts w:ascii="Arial" w:hAnsi="Arial" w:cs="Arial"/>
                <w:sz w:val="20"/>
                <w:lang w:val="en-GB"/>
              </w:rPr>
              <w:t>s</w:t>
            </w:r>
            <w:r w:rsidRPr="00A0015E">
              <w:rPr>
                <w:rFonts w:ascii="Arial" w:hAnsi="Arial" w:cs="Arial"/>
                <w:sz w:val="20"/>
                <w:lang w:val="en-GB"/>
              </w:rPr>
              <w:t xml:space="preserve">, improvements, </w:t>
            </w:r>
            <w:r w:rsidRPr="00050F72">
              <w:rPr>
                <w:rFonts w:ascii="Arial" w:hAnsi="Arial" w:cs="Arial"/>
                <w:sz w:val="20"/>
                <w:lang w:val="en-GB"/>
              </w:rPr>
              <w:t>and more generally any Intellectual Property Rights,</w:t>
            </w:r>
            <w:r w:rsidRPr="00A0015E">
              <w:rPr>
                <w:rFonts w:ascii="Arial" w:hAnsi="Arial" w:cs="Arial"/>
                <w:sz w:val="20"/>
                <w:lang w:val="en-GB"/>
              </w:rPr>
              <w:t xml:space="preserve"> conceived and developed as part of the Work performed under this Agreement from its Effective Date by either Party or, as the case may be, by subcontractors tasked with the performance of certain works in accordance with Article </w:t>
            </w:r>
            <w:r w:rsidR="00643D25" w:rsidRPr="00A0015E">
              <w:rPr>
                <w:rFonts w:ascii="Arial" w:hAnsi="Arial" w:cs="Arial"/>
                <w:sz w:val="20"/>
                <w:lang w:val="en-GB"/>
              </w:rPr>
              <w:t>3</w:t>
            </w:r>
            <w:r w:rsidR="0034657B" w:rsidRPr="00A0015E">
              <w:rPr>
                <w:rFonts w:ascii="Arial" w:hAnsi="Arial" w:cs="Arial"/>
                <w:sz w:val="20"/>
                <w:lang w:val="en-GB"/>
              </w:rPr>
              <w:t xml:space="preserve"> hereinunder</w:t>
            </w:r>
            <w:r w:rsidRPr="00A0015E">
              <w:rPr>
                <w:rFonts w:ascii="Arial" w:hAnsi="Arial" w:cs="Arial"/>
                <w:sz w:val="20"/>
                <w:lang w:val="en-GB"/>
              </w:rPr>
              <w:t>.</w:t>
            </w:r>
          </w:p>
          <w:p w14:paraId="2B3914FC" w14:textId="264E497C" w:rsidR="0034657B" w:rsidRPr="00A0015E" w:rsidRDefault="0034657B">
            <w:pPr>
              <w:jc w:val="both"/>
              <w:rPr>
                <w:rFonts w:ascii="Arial" w:hAnsi="Arial" w:cs="Arial"/>
                <w:sz w:val="20"/>
                <w:lang w:val="en-IE"/>
              </w:rPr>
            </w:pPr>
          </w:p>
        </w:tc>
      </w:tr>
      <w:tr w:rsidR="003A4256" w:rsidRPr="009424CB" w14:paraId="7883C62C" w14:textId="77777777" w:rsidTr="004E4B40">
        <w:tc>
          <w:tcPr>
            <w:tcW w:w="2660" w:type="dxa"/>
            <w:hideMark/>
          </w:tcPr>
          <w:p w14:paraId="75E21AF0" w14:textId="734E52EB" w:rsidR="003C5279" w:rsidRPr="009D465B" w:rsidRDefault="00CF7BFF">
            <w:pPr>
              <w:jc w:val="both"/>
              <w:rPr>
                <w:rFonts w:ascii="Arial" w:hAnsi="Arial" w:cs="Arial"/>
                <w:b/>
                <w:sz w:val="20"/>
                <w:lang w:val="fr-FR"/>
              </w:rPr>
            </w:pPr>
            <w:proofErr w:type="spellStart"/>
            <w:r w:rsidRPr="009D465B">
              <w:rPr>
                <w:rFonts w:ascii="Arial" w:hAnsi="Arial" w:cs="Arial"/>
                <w:b/>
                <w:sz w:val="20"/>
                <w:lang w:val="fr-FR"/>
              </w:rPr>
              <w:t>Funding</w:t>
            </w:r>
            <w:proofErr w:type="spellEnd"/>
            <w:r w:rsidRPr="009D465B">
              <w:rPr>
                <w:rFonts w:ascii="Arial" w:hAnsi="Arial" w:cs="Arial"/>
                <w:b/>
                <w:sz w:val="20"/>
                <w:lang w:val="fr-FR"/>
              </w:rPr>
              <w:t xml:space="preserve"> </w:t>
            </w:r>
            <w:proofErr w:type="spellStart"/>
            <w:r w:rsidR="00A20AA1" w:rsidRPr="009D465B">
              <w:rPr>
                <w:rFonts w:ascii="Arial" w:hAnsi="Arial" w:cs="Arial"/>
                <w:b/>
                <w:sz w:val="20"/>
                <w:lang w:val="fr-FR"/>
              </w:rPr>
              <w:t>Authority</w:t>
            </w:r>
            <w:proofErr w:type="spellEnd"/>
          </w:p>
        </w:tc>
        <w:tc>
          <w:tcPr>
            <w:tcW w:w="5417" w:type="dxa"/>
          </w:tcPr>
          <w:p w14:paraId="619E794F" w14:textId="38C66C26" w:rsidR="00CF7BFF" w:rsidRPr="00A0015E" w:rsidRDefault="003A4256">
            <w:pPr>
              <w:jc w:val="both"/>
              <w:rPr>
                <w:rFonts w:ascii="Arial" w:hAnsi="Arial" w:cs="Arial"/>
                <w:sz w:val="20"/>
                <w:lang w:val="en-IE"/>
              </w:rPr>
            </w:pPr>
            <w:r w:rsidRPr="00A0015E">
              <w:rPr>
                <w:rFonts w:ascii="Arial" w:hAnsi="Arial" w:cs="Arial"/>
                <w:sz w:val="20"/>
                <w:lang w:val="en-IE"/>
              </w:rPr>
              <w:t xml:space="preserve">means </w:t>
            </w:r>
            <w:r w:rsidR="00CF7BFF" w:rsidRPr="00A0015E">
              <w:rPr>
                <w:rFonts w:ascii="Arial" w:hAnsi="Arial" w:cs="Arial"/>
                <w:sz w:val="20"/>
                <w:lang w:val="en-IE"/>
              </w:rPr>
              <w:t>the body awarding the grant for the Project.</w:t>
            </w:r>
          </w:p>
          <w:p w14:paraId="21453EB7" w14:textId="77777777" w:rsidR="003A4256" w:rsidRPr="00A0015E" w:rsidRDefault="003A4256">
            <w:pPr>
              <w:jc w:val="both"/>
              <w:rPr>
                <w:rFonts w:ascii="Arial" w:hAnsi="Arial" w:cs="Arial"/>
                <w:sz w:val="20"/>
                <w:lang w:val="en-IE"/>
              </w:rPr>
            </w:pPr>
          </w:p>
        </w:tc>
      </w:tr>
      <w:tr w:rsidR="00CF7BFF" w:rsidRPr="009424CB" w14:paraId="29922A81" w14:textId="77777777" w:rsidTr="004E4B40">
        <w:tc>
          <w:tcPr>
            <w:tcW w:w="2660" w:type="dxa"/>
          </w:tcPr>
          <w:p w14:paraId="3A9197BB" w14:textId="101FAE22" w:rsidR="00CF7BFF" w:rsidRPr="009D465B" w:rsidRDefault="00CF7BFF">
            <w:pPr>
              <w:jc w:val="both"/>
              <w:rPr>
                <w:rFonts w:ascii="Arial" w:hAnsi="Arial" w:cs="Arial"/>
                <w:b/>
                <w:sz w:val="20"/>
                <w:lang w:val="en-IE"/>
              </w:rPr>
            </w:pPr>
            <w:r w:rsidRPr="009D465B">
              <w:rPr>
                <w:rFonts w:ascii="Arial" w:hAnsi="Arial" w:cs="Arial"/>
                <w:b/>
                <w:sz w:val="20"/>
                <w:lang w:val="en-IE"/>
              </w:rPr>
              <w:t>Grant Agreement</w:t>
            </w:r>
          </w:p>
        </w:tc>
        <w:tc>
          <w:tcPr>
            <w:tcW w:w="5417" w:type="dxa"/>
          </w:tcPr>
          <w:p w14:paraId="65BA57C7" w14:textId="4172378D" w:rsidR="00CF7BFF" w:rsidRPr="000635D2" w:rsidRDefault="00CF7BFF">
            <w:pPr>
              <w:jc w:val="both"/>
              <w:rPr>
                <w:rFonts w:ascii="Arial" w:hAnsi="Arial" w:cs="Arial"/>
                <w:sz w:val="20"/>
                <w:lang w:val="en-IE"/>
              </w:rPr>
            </w:pPr>
            <w:r w:rsidRPr="00A0015E">
              <w:rPr>
                <w:rFonts w:ascii="Arial" w:hAnsi="Arial" w:cs="Arial"/>
                <w:sz w:val="20"/>
                <w:lang w:val="en-IE"/>
              </w:rPr>
              <w:t xml:space="preserve">means the agreement signed between the Funding </w:t>
            </w:r>
            <w:r w:rsidR="000635D2" w:rsidRPr="00A0015E">
              <w:rPr>
                <w:rFonts w:ascii="Arial" w:hAnsi="Arial" w:cs="Arial"/>
                <w:sz w:val="20"/>
                <w:lang w:val="en-IE"/>
              </w:rPr>
              <w:t>Authority</w:t>
            </w:r>
            <w:r w:rsidRPr="00A0015E">
              <w:rPr>
                <w:rFonts w:ascii="Arial" w:hAnsi="Arial" w:cs="Arial"/>
                <w:sz w:val="20"/>
                <w:lang w:val="en-IE"/>
              </w:rPr>
              <w:t xml:space="preserve"> and</w:t>
            </w:r>
            <w:r w:rsidR="0029759D">
              <w:rPr>
                <w:rFonts w:ascii="Arial" w:hAnsi="Arial" w:cs="Arial"/>
                <w:sz w:val="20"/>
                <w:lang w:val="en-IE"/>
              </w:rPr>
              <w:t xml:space="preserve"> </w:t>
            </w:r>
            <w:proofErr w:type="spellStart"/>
            <w:r w:rsidR="0029759D">
              <w:rPr>
                <w:rFonts w:ascii="Arial" w:hAnsi="Arial" w:cs="Arial"/>
                <w:sz w:val="20"/>
                <w:lang w:val="en-IE"/>
              </w:rPr>
              <w:t>UniFR</w:t>
            </w:r>
            <w:proofErr w:type="spellEnd"/>
            <w:r w:rsidRPr="00A0015E">
              <w:rPr>
                <w:rFonts w:ascii="Arial" w:hAnsi="Arial" w:cs="Arial"/>
                <w:sz w:val="20"/>
                <w:lang w:val="en-IE"/>
              </w:rPr>
              <w:t xml:space="preserve"> </w:t>
            </w:r>
            <w:r w:rsidRPr="000635D2">
              <w:rPr>
                <w:rFonts w:ascii="Arial" w:hAnsi="Arial" w:cs="Arial"/>
                <w:sz w:val="20"/>
                <w:highlight w:val="green"/>
                <w:lang w:val="en-IE"/>
              </w:rPr>
              <w:t>[</w:t>
            </w:r>
            <w:r w:rsidR="0029759D">
              <w:rPr>
                <w:rFonts w:ascii="Arial" w:hAnsi="Arial" w:cs="Arial"/>
                <w:sz w:val="20"/>
                <w:highlight w:val="green"/>
                <w:lang w:val="en-IE"/>
              </w:rPr>
              <w:t xml:space="preserve">replace </w:t>
            </w:r>
            <w:proofErr w:type="spellStart"/>
            <w:r w:rsidR="0029759D">
              <w:rPr>
                <w:rFonts w:ascii="Arial" w:hAnsi="Arial" w:cs="Arial"/>
                <w:sz w:val="20"/>
                <w:highlight w:val="green"/>
                <w:lang w:val="en-IE"/>
              </w:rPr>
              <w:t>UniFR</w:t>
            </w:r>
            <w:proofErr w:type="spellEnd"/>
            <w:r w:rsidR="0029759D">
              <w:rPr>
                <w:rFonts w:ascii="Arial" w:hAnsi="Arial" w:cs="Arial"/>
                <w:sz w:val="20"/>
                <w:highlight w:val="green"/>
                <w:lang w:val="en-IE"/>
              </w:rPr>
              <w:t xml:space="preserve"> by “the Parties” as appropriate]</w:t>
            </w:r>
            <w:r w:rsidRPr="000635D2">
              <w:rPr>
                <w:rFonts w:ascii="Arial" w:hAnsi="Arial" w:cs="Arial"/>
                <w:sz w:val="20"/>
                <w:lang w:val="en-IE"/>
              </w:rPr>
              <w:t xml:space="preserve"> for the performance of the Project</w:t>
            </w:r>
            <w:r w:rsidR="000635D2">
              <w:rPr>
                <w:rFonts w:ascii="Arial" w:hAnsi="Arial" w:cs="Arial"/>
                <w:sz w:val="20"/>
                <w:lang w:val="en-IE"/>
              </w:rPr>
              <w:t xml:space="preserve"> or the Grant Decision issued by the Funding Authority </w:t>
            </w:r>
          </w:p>
          <w:p w14:paraId="7E76AB2F" w14:textId="6E5248A8" w:rsidR="00CF7BFF" w:rsidRPr="00A0015E" w:rsidRDefault="00CF7BFF">
            <w:pPr>
              <w:jc w:val="both"/>
              <w:rPr>
                <w:rFonts w:ascii="Arial" w:hAnsi="Arial" w:cs="Arial"/>
                <w:sz w:val="20"/>
                <w:lang w:val="en-IE"/>
              </w:rPr>
            </w:pPr>
          </w:p>
        </w:tc>
      </w:tr>
      <w:tr w:rsidR="00CF7BFF" w:rsidRPr="009424CB" w14:paraId="3999E357" w14:textId="77777777" w:rsidTr="004E4B40">
        <w:tc>
          <w:tcPr>
            <w:tcW w:w="2660" w:type="dxa"/>
          </w:tcPr>
          <w:p w14:paraId="6FE7F36E" w14:textId="3BE6C71E" w:rsidR="00CF7BFF" w:rsidRPr="009D465B" w:rsidRDefault="00CF7BFF">
            <w:pPr>
              <w:jc w:val="both"/>
              <w:rPr>
                <w:rFonts w:ascii="Arial" w:hAnsi="Arial" w:cs="Arial"/>
                <w:b/>
                <w:sz w:val="20"/>
                <w:lang w:val="en-IE"/>
              </w:rPr>
            </w:pPr>
            <w:r w:rsidRPr="009D465B">
              <w:rPr>
                <w:rFonts w:ascii="Arial" w:hAnsi="Arial" w:cs="Arial"/>
                <w:b/>
                <w:sz w:val="20"/>
                <w:lang w:val="en-IE"/>
              </w:rPr>
              <w:t>Intellectual Property Rights</w:t>
            </w:r>
            <w:r w:rsidR="00D368C3" w:rsidRPr="009D465B">
              <w:rPr>
                <w:rFonts w:ascii="Arial" w:hAnsi="Arial" w:cs="Arial"/>
                <w:b/>
                <w:sz w:val="20"/>
                <w:lang w:val="en-IE"/>
              </w:rPr>
              <w:t xml:space="preserve"> or « IPR »</w:t>
            </w:r>
            <w:r w:rsidRPr="009D465B">
              <w:rPr>
                <w:rFonts w:ascii="Arial" w:hAnsi="Arial" w:cs="Arial"/>
                <w:b/>
                <w:sz w:val="20"/>
                <w:lang w:val="en-IE"/>
              </w:rPr>
              <w:t xml:space="preserve"> </w:t>
            </w:r>
          </w:p>
        </w:tc>
        <w:tc>
          <w:tcPr>
            <w:tcW w:w="5417" w:type="dxa"/>
          </w:tcPr>
          <w:p w14:paraId="43746328" w14:textId="6BF31131" w:rsidR="00D368C3" w:rsidRPr="00A0015E" w:rsidRDefault="00D368C3" w:rsidP="00D368C3">
            <w:pPr>
              <w:jc w:val="both"/>
              <w:rPr>
                <w:rFonts w:ascii="Arial" w:hAnsi="Arial" w:cs="Arial"/>
                <w:sz w:val="20"/>
                <w:lang w:val="en-GB"/>
              </w:rPr>
            </w:pPr>
            <w:r w:rsidRPr="00A0015E">
              <w:rPr>
                <w:rFonts w:ascii="Arial" w:hAnsi="Arial" w:cs="Arial"/>
                <w:sz w:val="20"/>
                <w:lang w:val="en-IE"/>
              </w:rPr>
              <w:t>m</w:t>
            </w:r>
            <w:r w:rsidR="00CF7BFF" w:rsidRPr="00A0015E">
              <w:rPr>
                <w:rFonts w:ascii="Arial" w:hAnsi="Arial" w:cs="Arial"/>
                <w:sz w:val="20"/>
                <w:lang w:val="en-IE"/>
              </w:rPr>
              <w:t>eans</w:t>
            </w:r>
            <w:r w:rsidRPr="00A0015E">
              <w:rPr>
                <w:rFonts w:ascii="Arial" w:hAnsi="Arial" w:cs="Arial"/>
                <w:sz w:val="20"/>
                <w:lang w:val="en-GB"/>
              </w:rPr>
              <w:t>, without limitation</w:t>
            </w:r>
            <w:r w:rsidRPr="00050F72">
              <w:rPr>
                <w:rFonts w:ascii="Arial" w:hAnsi="Arial" w:cs="Arial"/>
                <w:sz w:val="20"/>
                <w:lang w:val="en-GB"/>
              </w:rPr>
              <w:t>, any patent, copyright (including copyright in software),</w:t>
            </w:r>
            <w:r w:rsidRPr="00A0015E">
              <w:rPr>
                <w:rFonts w:ascii="Arial" w:hAnsi="Arial" w:cs="Arial"/>
                <w:sz w:val="20"/>
                <w:lang w:val="en-GB"/>
              </w:rPr>
              <w:t xml:space="preserve"> trademark, design right, utility models, trade secrets and other rights in know-how, database right, any equivalent right in any part of the world, registrable or not, and any application for registration of any such rights capable of registration in any part of the world.</w:t>
            </w:r>
          </w:p>
          <w:p w14:paraId="3072A7BE" w14:textId="630CDCEE" w:rsidR="00CF7BFF" w:rsidRPr="00A0015E" w:rsidRDefault="00CF7BFF">
            <w:pPr>
              <w:jc w:val="both"/>
              <w:rPr>
                <w:rFonts w:ascii="Arial" w:hAnsi="Arial" w:cs="Arial"/>
                <w:sz w:val="20"/>
                <w:lang w:val="en-GB"/>
              </w:rPr>
            </w:pPr>
          </w:p>
        </w:tc>
      </w:tr>
      <w:tr w:rsidR="003A4256" w:rsidRPr="009424CB" w14:paraId="4EE0FF55" w14:textId="77777777" w:rsidTr="004E4B40">
        <w:tc>
          <w:tcPr>
            <w:tcW w:w="2660" w:type="dxa"/>
            <w:hideMark/>
          </w:tcPr>
          <w:p w14:paraId="72568210" w14:textId="77777777" w:rsidR="003A4256" w:rsidRPr="009D465B" w:rsidRDefault="003A4256">
            <w:pPr>
              <w:jc w:val="both"/>
              <w:rPr>
                <w:rFonts w:ascii="Arial" w:hAnsi="Arial" w:cs="Arial"/>
                <w:b/>
                <w:sz w:val="20"/>
                <w:lang w:val="fr-FR"/>
              </w:rPr>
            </w:pPr>
            <w:r w:rsidRPr="009D465B">
              <w:rPr>
                <w:rFonts w:ascii="Arial" w:hAnsi="Arial" w:cs="Arial"/>
                <w:b/>
                <w:sz w:val="20"/>
                <w:lang w:val="fr-FR"/>
              </w:rPr>
              <w:t>Project</w:t>
            </w:r>
          </w:p>
        </w:tc>
        <w:tc>
          <w:tcPr>
            <w:tcW w:w="5417" w:type="dxa"/>
          </w:tcPr>
          <w:p w14:paraId="77771A22" w14:textId="68BC8D52" w:rsidR="000635D2" w:rsidRPr="009D465B" w:rsidRDefault="000635D2" w:rsidP="000635D2">
            <w:pPr>
              <w:jc w:val="both"/>
              <w:rPr>
                <w:rFonts w:ascii="Arial" w:hAnsi="Arial" w:cs="Arial"/>
                <w:sz w:val="20"/>
                <w:lang w:val="en-IE"/>
              </w:rPr>
            </w:pPr>
            <w:r w:rsidRPr="009D465B">
              <w:rPr>
                <w:rFonts w:ascii="Arial" w:hAnsi="Arial" w:cs="Arial"/>
                <w:sz w:val="20"/>
                <w:lang w:val="en-IE"/>
              </w:rPr>
              <w:t>means the collaborative research project as described in Annex A</w:t>
            </w:r>
            <w:r w:rsidR="0029759D" w:rsidRPr="0029759D">
              <w:rPr>
                <w:rFonts w:ascii="Arial" w:hAnsi="Arial" w:cs="Arial"/>
                <w:sz w:val="20"/>
                <w:lang w:val="en-IE"/>
              </w:rPr>
              <w:t xml:space="preserve"> </w:t>
            </w:r>
            <w:r w:rsidR="0029759D" w:rsidRPr="003E6FB2">
              <w:rPr>
                <w:rFonts w:ascii="Arial" w:hAnsi="Arial" w:cs="Arial"/>
                <w:sz w:val="20"/>
                <w:highlight w:val="lightGray"/>
                <w:lang w:val="en-IE"/>
              </w:rPr>
              <w:t>Title of the document”</w:t>
            </w:r>
            <w:r w:rsidR="0029759D" w:rsidRPr="009D465B">
              <w:rPr>
                <w:rFonts w:ascii="Arial" w:hAnsi="Arial" w:cs="Arial"/>
                <w:sz w:val="20"/>
                <w:lang w:val="en-IE"/>
              </w:rPr>
              <w:t xml:space="preserve"> </w:t>
            </w:r>
            <w:r w:rsidR="0029759D" w:rsidRPr="000F3630">
              <w:rPr>
                <w:rFonts w:ascii="Arial" w:hAnsi="Arial" w:cs="Arial"/>
                <w:sz w:val="20"/>
                <w:highlight w:val="green"/>
                <w:lang w:val="en-IE"/>
              </w:rPr>
              <w:t xml:space="preserve">[insert as appropriate: </w:t>
            </w:r>
            <w:r w:rsidR="0029759D" w:rsidRPr="003E6FB2">
              <w:rPr>
                <w:rFonts w:ascii="Arial" w:hAnsi="Arial" w:cs="Arial"/>
                <w:sz w:val="20"/>
                <w:highlight w:val="green"/>
                <w:lang w:val="en-IE"/>
              </w:rPr>
              <w:t>“Work Schedule”, “Funding Application”, “Description of Work” etc.]</w:t>
            </w:r>
            <w:r w:rsidR="0029759D">
              <w:rPr>
                <w:rFonts w:ascii="Arial" w:hAnsi="Arial" w:cs="Arial"/>
                <w:sz w:val="20"/>
                <w:lang w:val="en-IE"/>
              </w:rPr>
              <w:t>.</w:t>
            </w:r>
          </w:p>
          <w:p w14:paraId="598498A6" w14:textId="77777777" w:rsidR="003A4256" w:rsidRPr="009D465B" w:rsidRDefault="003A4256" w:rsidP="000635D2">
            <w:pPr>
              <w:jc w:val="both"/>
              <w:rPr>
                <w:rFonts w:ascii="Arial" w:hAnsi="Arial" w:cs="Arial"/>
                <w:sz w:val="20"/>
                <w:lang w:val="en-IE"/>
              </w:rPr>
            </w:pPr>
          </w:p>
        </w:tc>
      </w:tr>
      <w:tr w:rsidR="003A4256" w:rsidRPr="009424CB" w14:paraId="651AF2D9" w14:textId="77777777" w:rsidTr="004E4B40">
        <w:tc>
          <w:tcPr>
            <w:tcW w:w="2660" w:type="dxa"/>
            <w:hideMark/>
          </w:tcPr>
          <w:p w14:paraId="28B0305B" w14:textId="1E88F72D" w:rsidR="003A4256" w:rsidRPr="009D465B" w:rsidRDefault="0024401F" w:rsidP="003A4256">
            <w:pPr>
              <w:jc w:val="both"/>
              <w:rPr>
                <w:rFonts w:ascii="Arial" w:hAnsi="Arial" w:cs="Arial"/>
                <w:b/>
                <w:sz w:val="20"/>
                <w:lang w:val="fr-FR"/>
              </w:rPr>
            </w:pPr>
            <w:r w:rsidRPr="009D465B">
              <w:rPr>
                <w:rFonts w:ascii="Arial" w:hAnsi="Arial" w:cs="Arial"/>
                <w:b/>
                <w:sz w:val="20"/>
                <w:lang w:val="fr-FR"/>
              </w:rPr>
              <w:t>Work</w:t>
            </w:r>
          </w:p>
        </w:tc>
        <w:tc>
          <w:tcPr>
            <w:tcW w:w="5417" w:type="dxa"/>
          </w:tcPr>
          <w:p w14:paraId="32B50203" w14:textId="1D5E633C" w:rsidR="003A4256" w:rsidRPr="009D465B" w:rsidRDefault="000635D2">
            <w:pPr>
              <w:jc w:val="both"/>
              <w:rPr>
                <w:rFonts w:ascii="Arial" w:hAnsi="Arial" w:cs="Arial"/>
                <w:sz w:val="20"/>
                <w:lang w:val="en-IE"/>
              </w:rPr>
            </w:pPr>
            <w:r w:rsidRPr="000F3630">
              <w:rPr>
                <w:rFonts w:ascii="Arial" w:hAnsi="Arial" w:cs="Arial"/>
                <w:sz w:val="20"/>
                <w:lang w:val="en-IE"/>
              </w:rPr>
              <w:t xml:space="preserve">means </w:t>
            </w:r>
            <w:r w:rsidRPr="000F3630">
              <w:rPr>
                <w:rFonts w:ascii="Arial" w:hAnsi="Arial" w:cs="Arial"/>
                <w:sz w:val="20"/>
                <w:lang w:val="en-GB"/>
              </w:rPr>
              <w:t xml:space="preserve">the development work to be performed under this Agreement from its Effective Date as set forth in Annex A </w:t>
            </w:r>
            <w:r w:rsidR="0029759D" w:rsidRPr="003E6FB2">
              <w:rPr>
                <w:rFonts w:ascii="Arial" w:hAnsi="Arial" w:cs="Arial"/>
                <w:sz w:val="20"/>
                <w:highlight w:val="lightGray"/>
                <w:lang w:val="en-IE"/>
              </w:rPr>
              <w:t>Title of the document”</w:t>
            </w:r>
            <w:r w:rsidR="0029759D" w:rsidRPr="009D465B">
              <w:rPr>
                <w:rFonts w:ascii="Arial" w:hAnsi="Arial" w:cs="Arial"/>
                <w:sz w:val="20"/>
                <w:lang w:val="en-IE"/>
              </w:rPr>
              <w:t xml:space="preserve"> </w:t>
            </w:r>
            <w:r w:rsidR="0029759D" w:rsidRPr="000F3630">
              <w:rPr>
                <w:rFonts w:ascii="Arial" w:hAnsi="Arial" w:cs="Arial"/>
                <w:sz w:val="20"/>
                <w:highlight w:val="green"/>
                <w:lang w:val="en-IE"/>
              </w:rPr>
              <w:t xml:space="preserve">[insert as appropriate: </w:t>
            </w:r>
            <w:r w:rsidR="0029759D" w:rsidRPr="003E6FB2">
              <w:rPr>
                <w:rFonts w:ascii="Arial" w:hAnsi="Arial" w:cs="Arial"/>
                <w:sz w:val="20"/>
                <w:highlight w:val="green"/>
                <w:lang w:val="en-IE"/>
              </w:rPr>
              <w:t>“Work Schedule”, “Funding Application”, “Description of Work” etc.]</w:t>
            </w:r>
            <w:r w:rsidR="0029759D">
              <w:rPr>
                <w:rFonts w:ascii="Arial" w:hAnsi="Arial" w:cs="Arial"/>
                <w:sz w:val="20"/>
                <w:lang w:val="en-IE"/>
              </w:rPr>
              <w:t>.</w:t>
            </w:r>
          </w:p>
        </w:tc>
      </w:tr>
    </w:tbl>
    <w:p w14:paraId="55E34CCB" w14:textId="3BE9EAFF" w:rsidR="003A4256" w:rsidRPr="009D465B" w:rsidRDefault="003A4256" w:rsidP="001B70D0">
      <w:pPr>
        <w:pStyle w:val="ListParagraph"/>
        <w:spacing w:after="100" w:afterAutospacing="1"/>
        <w:ind w:left="0"/>
        <w:jc w:val="both"/>
        <w:rPr>
          <w:rFonts w:ascii="Arial" w:hAnsi="Arial" w:cs="Arial"/>
          <w:b/>
          <w:sz w:val="20"/>
          <w:lang w:val="en-US"/>
        </w:rPr>
      </w:pPr>
    </w:p>
    <w:p w14:paraId="17E90105" w14:textId="77777777" w:rsidR="004E0BBD" w:rsidRPr="009D465B" w:rsidRDefault="004E0BBD" w:rsidP="001B70D0">
      <w:pPr>
        <w:pStyle w:val="ListParagraph"/>
        <w:spacing w:after="100" w:afterAutospacing="1"/>
        <w:ind w:left="0"/>
        <w:jc w:val="both"/>
        <w:rPr>
          <w:rFonts w:ascii="Arial" w:hAnsi="Arial" w:cs="Arial"/>
          <w:b/>
          <w:sz w:val="20"/>
          <w:lang w:val="en-US"/>
        </w:rPr>
      </w:pPr>
    </w:p>
    <w:p w14:paraId="0C05D90C" w14:textId="77777777" w:rsidR="001B70D0" w:rsidRPr="009D465B" w:rsidRDefault="001B70D0" w:rsidP="001B70D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Article 2</w:t>
      </w:r>
    </w:p>
    <w:p w14:paraId="3F8D421D" w14:textId="63DEC01F" w:rsidR="001B70D0" w:rsidRPr="009D465B" w:rsidRDefault="003C5279" w:rsidP="00605562">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Statement of Work</w:t>
      </w:r>
    </w:p>
    <w:p w14:paraId="737D6191" w14:textId="77777777" w:rsidR="00605562" w:rsidRPr="009D465B" w:rsidRDefault="00605562" w:rsidP="001B70D0">
      <w:pPr>
        <w:pStyle w:val="ListParagraph"/>
        <w:spacing w:after="100" w:afterAutospacing="1"/>
        <w:ind w:left="426"/>
        <w:jc w:val="both"/>
        <w:rPr>
          <w:rFonts w:ascii="Arial" w:hAnsi="Arial" w:cs="Arial"/>
          <w:b/>
          <w:sz w:val="20"/>
          <w:lang w:val="en-US"/>
        </w:rPr>
      </w:pPr>
    </w:p>
    <w:p w14:paraId="133CDD2C" w14:textId="3A645178" w:rsidR="0024401F" w:rsidRPr="009D465B" w:rsidRDefault="0024401F" w:rsidP="00AC2DFB">
      <w:pPr>
        <w:pStyle w:val="ListParagraph"/>
        <w:numPr>
          <w:ilvl w:val="0"/>
          <w:numId w:val="8"/>
        </w:numPr>
        <w:ind w:left="426" w:hanging="426"/>
        <w:jc w:val="both"/>
        <w:rPr>
          <w:rFonts w:ascii="Arial" w:hAnsi="Arial" w:cs="Arial"/>
          <w:sz w:val="20"/>
          <w:lang w:val="en-GB"/>
        </w:rPr>
      </w:pPr>
      <w:r w:rsidRPr="009D465B">
        <w:rPr>
          <w:rFonts w:ascii="Arial" w:hAnsi="Arial" w:cs="Arial"/>
          <w:sz w:val="20"/>
          <w:lang w:val="en-GB"/>
        </w:rPr>
        <w:t xml:space="preserve">Each Party shall carry out the Work assigned to it according to </w:t>
      </w:r>
      <w:r w:rsidR="007F178B" w:rsidRPr="009D465B">
        <w:rPr>
          <w:rFonts w:ascii="Arial" w:hAnsi="Arial" w:cs="Arial"/>
          <w:sz w:val="20"/>
          <w:lang w:val="en-GB"/>
        </w:rPr>
        <w:t>Annex A</w:t>
      </w:r>
      <w:r w:rsidRPr="009D465B">
        <w:rPr>
          <w:rFonts w:ascii="Arial" w:hAnsi="Arial" w:cs="Arial"/>
          <w:sz w:val="20"/>
          <w:lang w:val="en-GB"/>
        </w:rPr>
        <w:t xml:space="preserve"> in a professional and efficient manner, employing their best efforts. Each Party agrees to use all the scientific means, skills, useful resources and know-how in its possession to achieve the objectives and deadlines agreed between the Parties and outlined in </w:t>
      </w:r>
      <w:r w:rsidR="007F178B" w:rsidRPr="009D465B">
        <w:rPr>
          <w:rFonts w:ascii="Arial" w:hAnsi="Arial" w:cs="Arial"/>
          <w:sz w:val="20"/>
          <w:lang w:val="en-GB"/>
        </w:rPr>
        <w:lastRenderedPageBreak/>
        <w:t>Annex A</w:t>
      </w:r>
      <w:r w:rsidRPr="009D465B">
        <w:rPr>
          <w:rFonts w:ascii="Arial" w:hAnsi="Arial" w:cs="Arial"/>
          <w:sz w:val="20"/>
          <w:lang w:val="en-GB"/>
        </w:rPr>
        <w:t xml:space="preserve"> hereto. The Parties shall perform the Work in compliance with all applicable laws, guidelines and/or standard operating procedures, and in compliance with the terms and conditions of this Agreement</w:t>
      </w:r>
      <w:r w:rsidR="007F178B" w:rsidRPr="009D465B">
        <w:rPr>
          <w:rFonts w:ascii="Arial" w:hAnsi="Arial" w:cs="Arial"/>
          <w:sz w:val="20"/>
          <w:lang w:val="en-GB"/>
        </w:rPr>
        <w:t xml:space="preserve"> and the Grant Agreement</w:t>
      </w:r>
      <w:r w:rsidR="000635D2">
        <w:rPr>
          <w:rFonts w:ascii="Arial" w:hAnsi="Arial" w:cs="Arial"/>
          <w:sz w:val="20"/>
          <w:lang w:val="en-GB"/>
        </w:rPr>
        <w:t>.</w:t>
      </w:r>
    </w:p>
    <w:p w14:paraId="20FDA672" w14:textId="77777777" w:rsidR="0024401F" w:rsidRPr="009D465B" w:rsidRDefault="0024401F" w:rsidP="0024401F">
      <w:pPr>
        <w:pStyle w:val="ListParagraph"/>
        <w:ind w:left="426"/>
        <w:jc w:val="both"/>
        <w:rPr>
          <w:rFonts w:ascii="Arial" w:hAnsi="Arial" w:cs="Arial"/>
          <w:color w:val="808080"/>
          <w:sz w:val="20"/>
          <w:lang w:val="en-GB"/>
        </w:rPr>
      </w:pPr>
    </w:p>
    <w:p w14:paraId="3DE72580" w14:textId="05A228F9" w:rsidR="0024401F" w:rsidRPr="009D465B" w:rsidRDefault="0024401F" w:rsidP="00AC2DFB">
      <w:pPr>
        <w:pStyle w:val="ListParagraph"/>
        <w:numPr>
          <w:ilvl w:val="0"/>
          <w:numId w:val="8"/>
        </w:numPr>
        <w:ind w:left="426" w:hanging="426"/>
        <w:jc w:val="both"/>
        <w:rPr>
          <w:rFonts w:ascii="Arial" w:hAnsi="Arial" w:cs="Arial"/>
          <w:sz w:val="20"/>
          <w:lang w:val="en-GB"/>
        </w:rPr>
      </w:pPr>
      <w:r w:rsidRPr="009D465B">
        <w:rPr>
          <w:rFonts w:ascii="Arial" w:hAnsi="Arial" w:cs="Arial"/>
          <w:sz w:val="20"/>
          <w:lang w:val="en-GB"/>
        </w:rPr>
        <w:t>Each Party furthermore undertakes to entrust its assigned Work to an internal team with the appropriate level of expertise and experience and to choose skilled employees and/or collaborators to realize the obligations in a professional and timely manner and in accordance with the terms and conditions of this Agreement</w:t>
      </w:r>
      <w:r w:rsidR="007F178B" w:rsidRPr="009D465B">
        <w:rPr>
          <w:rFonts w:ascii="Arial" w:hAnsi="Arial" w:cs="Arial"/>
          <w:sz w:val="20"/>
          <w:lang w:val="en-GB"/>
        </w:rPr>
        <w:t xml:space="preserve"> and the Grant Agreement</w:t>
      </w:r>
      <w:r w:rsidR="000635D2">
        <w:rPr>
          <w:rFonts w:ascii="Arial" w:hAnsi="Arial" w:cs="Arial"/>
          <w:sz w:val="20"/>
          <w:lang w:val="en-GB"/>
        </w:rPr>
        <w:t>.</w:t>
      </w:r>
    </w:p>
    <w:p w14:paraId="67968148" w14:textId="77777777" w:rsidR="0024401F" w:rsidRPr="009D465B" w:rsidRDefault="0024401F" w:rsidP="0024401F">
      <w:pPr>
        <w:pStyle w:val="ListParagraph"/>
        <w:ind w:left="426"/>
        <w:jc w:val="both"/>
        <w:rPr>
          <w:rFonts w:ascii="Arial" w:hAnsi="Arial" w:cs="Arial"/>
          <w:sz w:val="20"/>
          <w:lang w:val="en-GB"/>
        </w:rPr>
      </w:pPr>
    </w:p>
    <w:p w14:paraId="13EA8292" w14:textId="56487CBD" w:rsidR="0024401F" w:rsidRPr="009D465B" w:rsidRDefault="0024401F" w:rsidP="00AC2DFB">
      <w:pPr>
        <w:pStyle w:val="ListParagraph"/>
        <w:numPr>
          <w:ilvl w:val="0"/>
          <w:numId w:val="8"/>
        </w:numPr>
        <w:ind w:left="426" w:hanging="426"/>
        <w:jc w:val="both"/>
        <w:rPr>
          <w:rFonts w:ascii="Arial" w:hAnsi="Arial" w:cs="Arial"/>
          <w:sz w:val="20"/>
          <w:lang w:val="en-GB"/>
        </w:rPr>
      </w:pPr>
      <w:r w:rsidRPr="009D465B">
        <w:rPr>
          <w:rFonts w:ascii="Arial" w:hAnsi="Arial" w:cs="Arial"/>
          <w:bCs/>
          <w:sz w:val="20"/>
          <w:lang w:val="en-GB"/>
        </w:rPr>
        <w:t xml:space="preserve">The Parties shall inform each other on a regular basis about their respective performance of Work, as well as of any problem that has arisen or may arise. The Parties shall convene regularly in order to report on the progress, to discuss the ongoing Work, results and the Foreground IP and to consider mitigate strategies for potential risks for the Project or possible adaptations of the Work plan. </w:t>
      </w:r>
    </w:p>
    <w:p w14:paraId="5D17EC67" w14:textId="77777777" w:rsidR="007F178B" w:rsidRPr="009D465B" w:rsidRDefault="007F178B" w:rsidP="007F178B">
      <w:pPr>
        <w:pStyle w:val="ListParagraph"/>
        <w:rPr>
          <w:rFonts w:ascii="Arial" w:hAnsi="Arial" w:cs="Arial"/>
          <w:sz w:val="20"/>
          <w:lang w:val="en-GB"/>
        </w:rPr>
      </w:pPr>
    </w:p>
    <w:p w14:paraId="35E63F52" w14:textId="7582F3B5" w:rsidR="007F178B" w:rsidRPr="009D465B" w:rsidRDefault="007F178B" w:rsidP="00AC2DFB">
      <w:pPr>
        <w:pStyle w:val="ListParagraph"/>
        <w:numPr>
          <w:ilvl w:val="0"/>
          <w:numId w:val="8"/>
        </w:numPr>
        <w:ind w:left="426" w:hanging="426"/>
        <w:jc w:val="both"/>
        <w:rPr>
          <w:rFonts w:ascii="Arial" w:hAnsi="Arial" w:cs="Arial"/>
          <w:sz w:val="20"/>
          <w:lang w:val="en-GB"/>
        </w:rPr>
      </w:pPr>
      <w:r w:rsidRPr="009D465B">
        <w:rPr>
          <w:rFonts w:ascii="Arial" w:hAnsi="Arial" w:cs="Arial"/>
          <w:sz w:val="20"/>
          <w:lang w:val="en-GB"/>
        </w:rPr>
        <w:t>The Project is governed by the terms of this Agreement and the Grant Agreement. In case of discrepancy between this Agreement and the Grant Agreement, the terms of the Grant Agreement shall prevail</w:t>
      </w:r>
      <w:r w:rsidR="000635D2">
        <w:rPr>
          <w:rFonts w:ascii="Arial" w:hAnsi="Arial" w:cs="Arial"/>
          <w:sz w:val="20"/>
          <w:lang w:val="en-GB"/>
        </w:rPr>
        <w:t>.</w:t>
      </w:r>
    </w:p>
    <w:p w14:paraId="0B6E4268" w14:textId="2CAEF6A1" w:rsidR="003C5279" w:rsidRPr="009D465B" w:rsidRDefault="003C5279" w:rsidP="007F178B">
      <w:pPr>
        <w:pStyle w:val="ListParagraph"/>
        <w:spacing w:after="100" w:afterAutospacing="1"/>
        <w:ind w:left="0"/>
        <w:jc w:val="both"/>
        <w:rPr>
          <w:rFonts w:ascii="Arial" w:hAnsi="Arial" w:cs="Arial"/>
          <w:b/>
          <w:sz w:val="20"/>
          <w:lang w:val="en-US"/>
        </w:rPr>
      </w:pPr>
    </w:p>
    <w:p w14:paraId="4F383F87" w14:textId="77777777" w:rsidR="004E0BBD" w:rsidRPr="009D465B" w:rsidRDefault="004E0BBD" w:rsidP="007F178B">
      <w:pPr>
        <w:pStyle w:val="ListParagraph"/>
        <w:spacing w:after="100" w:afterAutospacing="1"/>
        <w:ind w:left="0"/>
        <w:jc w:val="both"/>
        <w:rPr>
          <w:rFonts w:ascii="Arial" w:hAnsi="Arial" w:cs="Arial"/>
          <w:b/>
          <w:sz w:val="20"/>
          <w:lang w:val="en-US"/>
        </w:rPr>
      </w:pPr>
    </w:p>
    <w:p w14:paraId="6DD85E57" w14:textId="2DAB50FD" w:rsidR="003C5279" w:rsidRPr="009D465B" w:rsidRDefault="003C5279" w:rsidP="003C5279">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Article 3</w:t>
      </w:r>
    </w:p>
    <w:p w14:paraId="204ED28D" w14:textId="732998C9" w:rsidR="00643D25" w:rsidRPr="009D465B" w:rsidRDefault="00643D25" w:rsidP="003C5279">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Subcontracting</w:t>
      </w:r>
    </w:p>
    <w:p w14:paraId="1DD74458" w14:textId="77777777" w:rsidR="00391C7F" w:rsidRPr="009D465B" w:rsidRDefault="00391C7F" w:rsidP="003C5279">
      <w:pPr>
        <w:pStyle w:val="ListParagraph"/>
        <w:spacing w:after="100" w:afterAutospacing="1"/>
        <w:ind w:left="0"/>
        <w:jc w:val="both"/>
        <w:rPr>
          <w:rFonts w:ascii="Arial" w:hAnsi="Arial" w:cs="Arial"/>
          <w:b/>
          <w:sz w:val="20"/>
          <w:lang w:val="en-US"/>
        </w:rPr>
      </w:pPr>
    </w:p>
    <w:p w14:paraId="022BEF95" w14:textId="77777777" w:rsidR="00643D25" w:rsidRPr="009D465B" w:rsidRDefault="00643D25" w:rsidP="00AC2DFB">
      <w:pPr>
        <w:pStyle w:val="ListParagraph"/>
        <w:numPr>
          <w:ilvl w:val="0"/>
          <w:numId w:val="9"/>
        </w:numPr>
        <w:spacing w:after="100" w:afterAutospacing="1"/>
        <w:ind w:left="426" w:hanging="426"/>
        <w:jc w:val="both"/>
        <w:rPr>
          <w:rFonts w:ascii="Arial" w:hAnsi="Arial" w:cs="Arial"/>
          <w:sz w:val="20"/>
          <w:lang w:val="en-GB"/>
        </w:rPr>
      </w:pPr>
      <w:r w:rsidRPr="009D465B">
        <w:rPr>
          <w:rFonts w:ascii="Arial" w:hAnsi="Arial" w:cs="Arial"/>
          <w:bCs/>
          <w:sz w:val="20"/>
          <w:lang w:val="en-GB"/>
        </w:rPr>
        <w:t>Neither Party may subcontract or otherwise delegate all or any part of its obligations under this Agreement to a third party without the other Party’s explicit prior written consent.</w:t>
      </w:r>
    </w:p>
    <w:p w14:paraId="6A92D223" w14:textId="77777777" w:rsidR="00643D25" w:rsidRPr="009D465B" w:rsidRDefault="00643D25" w:rsidP="00643D25">
      <w:pPr>
        <w:pStyle w:val="ListParagraph"/>
        <w:rPr>
          <w:rFonts w:ascii="Arial" w:hAnsi="Arial" w:cs="Arial"/>
          <w:sz w:val="20"/>
          <w:lang w:val="en-GB"/>
        </w:rPr>
      </w:pPr>
    </w:p>
    <w:p w14:paraId="6BFE8CD4" w14:textId="08D06F81" w:rsidR="004E0BBD" w:rsidRPr="009D465B" w:rsidRDefault="00643D25" w:rsidP="00AC2DFB">
      <w:pPr>
        <w:pStyle w:val="ListParagraph"/>
        <w:numPr>
          <w:ilvl w:val="0"/>
          <w:numId w:val="9"/>
        </w:numPr>
        <w:spacing w:after="100" w:afterAutospacing="1"/>
        <w:ind w:left="426" w:hanging="426"/>
        <w:jc w:val="both"/>
        <w:rPr>
          <w:rFonts w:ascii="Arial" w:hAnsi="Arial" w:cs="Arial"/>
          <w:sz w:val="20"/>
          <w:lang w:val="en-GB"/>
        </w:rPr>
      </w:pPr>
      <w:r w:rsidRPr="009D465B">
        <w:rPr>
          <w:rFonts w:ascii="Arial" w:hAnsi="Arial" w:cs="Arial"/>
          <w:bCs/>
          <w:sz w:val="20"/>
          <w:lang w:val="en-GB"/>
        </w:rPr>
        <w:t>In case a Party subcontracts all or any part of its assigned Work to a third party, said Party shall ensure that any potential subcontractor fully complies with the terms and conditions of this Agreement</w:t>
      </w:r>
      <w:r w:rsidR="004E0BBD" w:rsidRPr="009D465B">
        <w:rPr>
          <w:rFonts w:ascii="Arial" w:hAnsi="Arial" w:cs="Arial"/>
          <w:bCs/>
          <w:sz w:val="20"/>
          <w:lang w:val="en-GB"/>
        </w:rPr>
        <w:t xml:space="preserve"> and the Grant Agreemen</w:t>
      </w:r>
      <w:r w:rsidR="00711ED4">
        <w:rPr>
          <w:rFonts w:ascii="Arial" w:hAnsi="Arial" w:cs="Arial"/>
          <w:bCs/>
          <w:sz w:val="20"/>
          <w:lang w:val="en-GB"/>
        </w:rPr>
        <w:t>t.</w:t>
      </w:r>
      <w:r w:rsidRPr="009D465B">
        <w:rPr>
          <w:rFonts w:ascii="Arial" w:hAnsi="Arial" w:cs="Arial"/>
          <w:bCs/>
          <w:sz w:val="20"/>
          <w:lang w:val="en-GB"/>
        </w:rPr>
        <w:t xml:space="preserve"> </w:t>
      </w:r>
    </w:p>
    <w:p w14:paraId="1F6D9B3A" w14:textId="77777777" w:rsidR="004E0BBD" w:rsidRPr="009D465B" w:rsidRDefault="004E0BBD" w:rsidP="004E0BBD">
      <w:pPr>
        <w:pStyle w:val="ListParagraph"/>
        <w:rPr>
          <w:rFonts w:ascii="Arial" w:hAnsi="Arial" w:cs="Arial"/>
          <w:bCs/>
          <w:sz w:val="20"/>
          <w:lang w:val="en-GB"/>
        </w:rPr>
      </w:pPr>
    </w:p>
    <w:p w14:paraId="1D946C99" w14:textId="41D6C224" w:rsidR="00643D25" w:rsidRPr="009D465B" w:rsidRDefault="00643D25" w:rsidP="00AC2DFB">
      <w:pPr>
        <w:pStyle w:val="ListParagraph"/>
        <w:numPr>
          <w:ilvl w:val="0"/>
          <w:numId w:val="9"/>
        </w:numPr>
        <w:spacing w:after="100" w:afterAutospacing="1"/>
        <w:ind w:left="426" w:hanging="426"/>
        <w:jc w:val="both"/>
        <w:rPr>
          <w:rFonts w:ascii="Arial" w:hAnsi="Arial" w:cs="Arial"/>
          <w:sz w:val="20"/>
          <w:lang w:val="en-GB"/>
        </w:rPr>
      </w:pPr>
      <w:r w:rsidRPr="009D465B">
        <w:rPr>
          <w:rFonts w:ascii="Arial" w:hAnsi="Arial" w:cs="Arial"/>
          <w:bCs/>
          <w:sz w:val="20"/>
          <w:lang w:val="en-GB"/>
        </w:rPr>
        <w:t xml:space="preserve">For avoidance of doubt, the subcontracting Party shall be fully responsible and will be held liable towards the other Party for all subcontracted Work and for </w:t>
      </w:r>
      <w:r w:rsidR="004E0BBD" w:rsidRPr="009D465B">
        <w:rPr>
          <w:rFonts w:ascii="Arial" w:hAnsi="Arial" w:cs="Arial"/>
          <w:bCs/>
          <w:sz w:val="20"/>
          <w:lang w:val="en-GB"/>
        </w:rPr>
        <w:t>the</w:t>
      </w:r>
      <w:r w:rsidRPr="009D465B">
        <w:rPr>
          <w:rFonts w:ascii="Arial" w:hAnsi="Arial" w:cs="Arial"/>
          <w:bCs/>
          <w:sz w:val="20"/>
          <w:lang w:val="en-GB"/>
        </w:rPr>
        <w:t xml:space="preserve"> actions and/or omissions of its subcontractor(s)</w:t>
      </w:r>
      <w:r w:rsidR="004E0BBD" w:rsidRPr="009D465B">
        <w:rPr>
          <w:rFonts w:ascii="Arial" w:hAnsi="Arial" w:cs="Arial"/>
          <w:bCs/>
          <w:sz w:val="20"/>
          <w:lang w:val="en-GB"/>
        </w:rPr>
        <w:t xml:space="preserve"> in respect of such subcontracted Work</w:t>
      </w:r>
      <w:r w:rsidRPr="009D465B">
        <w:rPr>
          <w:rFonts w:ascii="Arial" w:hAnsi="Arial" w:cs="Arial"/>
          <w:bCs/>
          <w:sz w:val="20"/>
          <w:lang w:val="en-GB"/>
        </w:rPr>
        <w:t xml:space="preserve">. </w:t>
      </w:r>
    </w:p>
    <w:p w14:paraId="204DEF84" w14:textId="66E2A6EF" w:rsidR="008F0AC0" w:rsidRPr="009D465B" w:rsidRDefault="008F0AC0" w:rsidP="00A20AA1">
      <w:pPr>
        <w:pStyle w:val="ListParagraph"/>
        <w:spacing w:after="100" w:afterAutospacing="1"/>
        <w:ind w:left="0"/>
        <w:jc w:val="both"/>
        <w:rPr>
          <w:rFonts w:ascii="Arial" w:hAnsi="Arial" w:cs="Arial"/>
          <w:b/>
          <w:sz w:val="20"/>
          <w:lang w:val="en-US"/>
        </w:rPr>
      </w:pPr>
    </w:p>
    <w:p w14:paraId="202B0015" w14:textId="77777777" w:rsidR="004E0BBD" w:rsidRPr="009D465B" w:rsidRDefault="004E0BBD" w:rsidP="00A20AA1">
      <w:pPr>
        <w:pStyle w:val="ListParagraph"/>
        <w:spacing w:after="100" w:afterAutospacing="1"/>
        <w:ind w:left="0"/>
        <w:jc w:val="both"/>
        <w:rPr>
          <w:rFonts w:ascii="Arial" w:hAnsi="Arial" w:cs="Arial"/>
          <w:b/>
          <w:sz w:val="20"/>
          <w:lang w:val="en-US"/>
        </w:rPr>
      </w:pPr>
    </w:p>
    <w:p w14:paraId="01876FDA" w14:textId="32DFA14F" w:rsidR="008F0AC0" w:rsidRPr="009D465B" w:rsidRDefault="008F0AC0" w:rsidP="008F0AC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Article 4</w:t>
      </w:r>
    </w:p>
    <w:p w14:paraId="483C24C5" w14:textId="54C80754" w:rsidR="00A20AA1" w:rsidRPr="009D465B" w:rsidRDefault="00A20AA1" w:rsidP="008F0AC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Project Finance</w:t>
      </w:r>
    </w:p>
    <w:p w14:paraId="18CE0326" w14:textId="7EA11AF3" w:rsidR="00A20AA1" w:rsidRPr="009D465B" w:rsidRDefault="00A20AA1" w:rsidP="008F0AC0">
      <w:pPr>
        <w:pStyle w:val="ListParagraph"/>
        <w:spacing w:after="100" w:afterAutospacing="1"/>
        <w:ind w:left="0"/>
        <w:jc w:val="both"/>
        <w:rPr>
          <w:rFonts w:ascii="Arial" w:hAnsi="Arial" w:cs="Arial"/>
          <w:b/>
          <w:sz w:val="20"/>
          <w:lang w:val="en-US"/>
        </w:rPr>
      </w:pPr>
    </w:p>
    <w:p w14:paraId="0781A849" w14:textId="6CEBA866" w:rsidR="00711ED4" w:rsidRPr="0029759D" w:rsidRDefault="00711ED4" w:rsidP="008F0AC0">
      <w:pPr>
        <w:pStyle w:val="ListParagraph"/>
        <w:spacing w:after="100" w:afterAutospacing="1"/>
        <w:ind w:left="0"/>
        <w:jc w:val="both"/>
        <w:rPr>
          <w:rFonts w:ascii="Arial" w:hAnsi="Arial" w:cs="Arial"/>
          <w:i/>
          <w:iCs/>
          <w:sz w:val="20"/>
          <w:highlight w:val="green"/>
          <w:lang w:val="en-GB"/>
        </w:rPr>
      </w:pPr>
      <w:bookmarkStart w:id="2" w:name="_Hlk152073572"/>
      <w:r w:rsidRPr="0029759D">
        <w:rPr>
          <w:rFonts w:ascii="Arial" w:hAnsi="Arial" w:cs="Arial"/>
          <w:i/>
          <w:iCs/>
          <w:sz w:val="20"/>
          <w:highlight w:val="green"/>
          <w:lang w:val="en-GB"/>
        </w:rPr>
        <w:t>Choose between one of the two options and delete the other one.</w:t>
      </w:r>
    </w:p>
    <w:bookmarkEnd w:id="2"/>
    <w:p w14:paraId="48EB0101" w14:textId="77777777" w:rsidR="00711ED4" w:rsidRDefault="00711ED4" w:rsidP="008F0AC0">
      <w:pPr>
        <w:pStyle w:val="ListParagraph"/>
        <w:spacing w:after="100" w:afterAutospacing="1"/>
        <w:ind w:left="0"/>
        <w:jc w:val="both"/>
        <w:rPr>
          <w:rFonts w:ascii="Arial" w:hAnsi="Arial" w:cs="Arial"/>
          <w:sz w:val="20"/>
          <w:highlight w:val="green"/>
          <w:lang w:val="en-GB"/>
        </w:rPr>
      </w:pPr>
    </w:p>
    <w:p w14:paraId="41B541BA" w14:textId="22573B10" w:rsidR="007A75DE" w:rsidRPr="0029759D" w:rsidRDefault="007A75DE" w:rsidP="008F0AC0">
      <w:pPr>
        <w:pStyle w:val="ListParagraph"/>
        <w:spacing w:after="100" w:afterAutospacing="1"/>
        <w:ind w:left="0"/>
        <w:jc w:val="both"/>
        <w:rPr>
          <w:rFonts w:ascii="Arial" w:hAnsi="Arial" w:cs="Arial"/>
          <w:i/>
          <w:iCs/>
          <w:sz w:val="20"/>
          <w:lang w:val="en-GB"/>
        </w:rPr>
      </w:pPr>
      <w:r w:rsidRPr="0029759D">
        <w:rPr>
          <w:rFonts w:ascii="Arial" w:hAnsi="Arial" w:cs="Arial"/>
          <w:b/>
          <w:bCs/>
          <w:i/>
          <w:iCs/>
          <w:sz w:val="20"/>
          <w:highlight w:val="green"/>
          <w:lang w:val="en-GB"/>
        </w:rPr>
        <w:t xml:space="preserve">Option </w:t>
      </w:r>
      <w:r w:rsidR="00711ED4" w:rsidRPr="0029759D">
        <w:rPr>
          <w:rFonts w:ascii="Arial" w:hAnsi="Arial" w:cs="Arial"/>
          <w:b/>
          <w:bCs/>
          <w:i/>
          <w:iCs/>
          <w:sz w:val="20"/>
          <w:highlight w:val="green"/>
          <w:lang w:val="en-GB"/>
        </w:rPr>
        <w:t>1:</w:t>
      </w:r>
      <w:r w:rsidR="00711ED4" w:rsidRPr="0029759D">
        <w:rPr>
          <w:rFonts w:ascii="Arial" w:hAnsi="Arial" w:cs="Arial"/>
          <w:i/>
          <w:iCs/>
          <w:sz w:val="20"/>
          <w:highlight w:val="green"/>
          <w:lang w:val="en-GB"/>
        </w:rPr>
        <w:t xml:space="preserve"> The funding is distributed between the Parties.</w:t>
      </w:r>
    </w:p>
    <w:p w14:paraId="3DB4F92B" w14:textId="6067F639" w:rsidR="00AA6C3E" w:rsidRPr="009D465B" w:rsidRDefault="00AA6C3E" w:rsidP="00AC2DFB">
      <w:pPr>
        <w:pStyle w:val="ListParagraph"/>
        <w:numPr>
          <w:ilvl w:val="0"/>
          <w:numId w:val="10"/>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Project finance provided by the Funding Authority shall be allocated and distributed between the Parties as </w:t>
      </w:r>
      <w:r w:rsidR="009C5381">
        <w:rPr>
          <w:rFonts w:ascii="Arial" w:hAnsi="Arial" w:cs="Arial"/>
          <w:sz w:val="20"/>
          <w:lang w:val="en-GB"/>
        </w:rPr>
        <w:t>follow</w:t>
      </w:r>
      <w:r w:rsidR="006E157C">
        <w:rPr>
          <w:rFonts w:ascii="Arial" w:hAnsi="Arial" w:cs="Arial"/>
          <w:sz w:val="20"/>
          <w:lang w:val="en-GB"/>
        </w:rPr>
        <w:t>s:</w:t>
      </w:r>
      <w:r w:rsidRPr="009D465B">
        <w:rPr>
          <w:rFonts w:ascii="Arial" w:hAnsi="Arial" w:cs="Arial"/>
          <w:sz w:val="20"/>
          <w:lang w:val="en-GB"/>
        </w:rPr>
        <w:t xml:space="preserve"> </w:t>
      </w:r>
      <w:r w:rsidR="001057AB" w:rsidRPr="0029759D">
        <w:rPr>
          <w:rFonts w:ascii="Arial" w:hAnsi="Arial" w:cs="Arial"/>
          <w:sz w:val="20"/>
          <w:highlight w:val="lightGray"/>
          <w:lang w:val="en-GB"/>
        </w:rPr>
        <w:t>[insert as appropriate]</w:t>
      </w:r>
      <w:r w:rsidRPr="0029759D">
        <w:rPr>
          <w:rFonts w:ascii="Arial" w:hAnsi="Arial" w:cs="Arial"/>
          <w:sz w:val="20"/>
          <w:highlight w:val="lightGray"/>
          <w:lang w:val="en-GB"/>
        </w:rPr>
        <w:t>.</w:t>
      </w:r>
      <w:r w:rsidRPr="009D465B">
        <w:rPr>
          <w:rFonts w:ascii="Arial" w:hAnsi="Arial" w:cs="Arial"/>
          <w:sz w:val="20"/>
          <w:lang w:val="en-GB"/>
        </w:rPr>
        <w:t xml:space="preserve"> </w:t>
      </w:r>
    </w:p>
    <w:p w14:paraId="706C5C9C" w14:textId="77777777" w:rsidR="004E0BBD" w:rsidRPr="009D465B" w:rsidRDefault="004E0BBD" w:rsidP="004E0BBD">
      <w:pPr>
        <w:pStyle w:val="ListParagraph"/>
        <w:spacing w:after="100" w:afterAutospacing="1"/>
        <w:ind w:left="426"/>
        <w:jc w:val="both"/>
        <w:rPr>
          <w:rFonts w:ascii="Arial" w:hAnsi="Arial" w:cs="Arial"/>
          <w:sz w:val="20"/>
          <w:lang w:val="en-GB"/>
        </w:rPr>
      </w:pPr>
    </w:p>
    <w:p w14:paraId="132E5758" w14:textId="67D1041D" w:rsidR="007101E5" w:rsidRPr="009D465B" w:rsidRDefault="00AA6C3E" w:rsidP="00AC2DFB">
      <w:pPr>
        <w:pStyle w:val="ListParagraph"/>
        <w:numPr>
          <w:ilvl w:val="0"/>
          <w:numId w:val="10"/>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The Parties will be funded in accordance with the terms of the Grant Agreement for tasks carried out </w:t>
      </w:r>
      <w:r w:rsidR="004E0BBD" w:rsidRPr="009D465B">
        <w:rPr>
          <w:rFonts w:ascii="Arial" w:hAnsi="Arial" w:cs="Arial"/>
          <w:sz w:val="20"/>
          <w:lang w:val="en-GB"/>
        </w:rPr>
        <w:t>in their performance</w:t>
      </w:r>
      <w:r w:rsidRPr="009D465B">
        <w:rPr>
          <w:rFonts w:ascii="Arial" w:hAnsi="Arial" w:cs="Arial"/>
          <w:sz w:val="20"/>
          <w:lang w:val="en-GB"/>
        </w:rPr>
        <w:t xml:space="preserve"> </w:t>
      </w:r>
      <w:r w:rsidR="004E0BBD" w:rsidRPr="009D465B">
        <w:rPr>
          <w:rFonts w:ascii="Arial" w:hAnsi="Arial" w:cs="Arial"/>
          <w:sz w:val="20"/>
          <w:lang w:val="en-GB"/>
        </w:rPr>
        <w:t>the Project</w:t>
      </w:r>
      <w:r w:rsidRPr="009D465B">
        <w:rPr>
          <w:rFonts w:ascii="Arial" w:hAnsi="Arial" w:cs="Arial"/>
          <w:sz w:val="20"/>
          <w:lang w:val="en-GB"/>
        </w:rPr>
        <w:t xml:space="preserve">. </w:t>
      </w:r>
    </w:p>
    <w:p w14:paraId="73D99419" w14:textId="72AEA220" w:rsidR="007101E5" w:rsidRDefault="007101E5" w:rsidP="007101E5">
      <w:pPr>
        <w:pStyle w:val="ListParagraph"/>
        <w:spacing w:after="100" w:afterAutospacing="1"/>
        <w:ind w:left="426"/>
        <w:jc w:val="both"/>
        <w:rPr>
          <w:rFonts w:ascii="Arial" w:hAnsi="Arial" w:cs="Arial"/>
          <w:sz w:val="20"/>
          <w:lang w:val="en-GB"/>
        </w:rPr>
      </w:pPr>
    </w:p>
    <w:p w14:paraId="308EAC7F" w14:textId="6C7C5C2D" w:rsidR="007A75DE" w:rsidRDefault="007A75DE" w:rsidP="007101E5">
      <w:pPr>
        <w:pStyle w:val="ListParagraph"/>
        <w:spacing w:after="100" w:afterAutospacing="1"/>
        <w:ind w:left="426"/>
        <w:jc w:val="both"/>
        <w:rPr>
          <w:rFonts w:ascii="Arial" w:hAnsi="Arial" w:cs="Arial"/>
          <w:sz w:val="20"/>
          <w:lang w:val="en-GB"/>
        </w:rPr>
      </w:pPr>
    </w:p>
    <w:p w14:paraId="79E91498" w14:textId="77777777" w:rsidR="007A75DE" w:rsidRPr="009D465B" w:rsidRDefault="007A75DE" w:rsidP="007101E5">
      <w:pPr>
        <w:pStyle w:val="ListParagraph"/>
        <w:spacing w:after="100" w:afterAutospacing="1"/>
        <w:ind w:left="426"/>
        <w:jc w:val="both"/>
        <w:rPr>
          <w:rFonts w:ascii="Arial" w:hAnsi="Arial" w:cs="Arial"/>
          <w:sz w:val="20"/>
          <w:lang w:val="en-GB"/>
        </w:rPr>
      </w:pPr>
    </w:p>
    <w:p w14:paraId="670DD82F" w14:textId="35A3F2AB" w:rsidR="007A75DE" w:rsidRPr="0029759D" w:rsidRDefault="007A75DE" w:rsidP="007A75DE">
      <w:pPr>
        <w:pStyle w:val="ListParagraph"/>
        <w:spacing w:after="100" w:afterAutospacing="1"/>
        <w:ind w:left="0"/>
        <w:jc w:val="both"/>
        <w:rPr>
          <w:rFonts w:ascii="Arial" w:hAnsi="Arial" w:cs="Arial"/>
          <w:i/>
          <w:iCs/>
          <w:sz w:val="20"/>
          <w:highlight w:val="green"/>
          <w:lang w:val="en-GB"/>
        </w:rPr>
      </w:pPr>
      <w:r w:rsidRPr="0029759D">
        <w:rPr>
          <w:rFonts w:ascii="Arial" w:hAnsi="Arial" w:cs="Arial"/>
          <w:b/>
          <w:bCs/>
          <w:i/>
          <w:iCs/>
          <w:sz w:val="20"/>
          <w:highlight w:val="green"/>
          <w:lang w:val="en-GB"/>
        </w:rPr>
        <w:t>Option 2</w:t>
      </w:r>
      <w:r w:rsidR="00711ED4" w:rsidRPr="0029759D">
        <w:rPr>
          <w:rFonts w:ascii="Arial" w:hAnsi="Arial" w:cs="Arial"/>
          <w:b/>
          <w:bCs/>
          <w:i/>
          <w:iCs/>
          <w:sz w:val="20"/>
          <w:highlight w:val="green"/>
          <w:lang w:val="en-GB"/>
        </w:rPr>
        <w:t>:</w:t>
      </w:r>
      <w:r w:rsidR="00711ED4" w:rsidRPr="0029759D">
        <w:rPr>
          <w:rFonts w:ascii="Arial" w:hAnsi="Arial" w:cs="Arial"/>
          <w:i/>
          <w:iCs/>
          <w:sz w:val="20"/>
          <w:highlight w:val="green"/>
          <w:lang w:val="en-GB"/>
        </w:rPr>
        <w:t xml:space="preserve"> The funding is entirely allocated to one Party.</w:t>
      </w:r>
    </w:p>
    <w:p w14:paraId="65389946" w14:textId="21BB8624" w:rsidR="007A75DE" w:rsidRPr="0022793C" w:rsidRDefault="007A75DE" w:rsidP="00AC2DFB">
      <w:pPr>
        <w:pStyle w:val="ListParagraph"/>
        <w:numPr>
          <w:ilvl w:val="0"/>
          <w:numId w:val="23"/>
        </w:numPr>
        <w:spacing w:after="100" w:afterAutospacing="1"/>
        <w:ind w:left="426" w:hanging="426"/>
        <w:jc w:val="both"/>
        <w:rPr>
          <w:rFonts w:ascii="Arial" w:hAnsi="Arial" w:cs="Arial"/>
          <w:sz w:val="20"/>
          <w:lang w:val="en-GB"/>
        </w:rPr>
      </w:pPr>
      <w:bookmarkStart w:id="3" w:name="_Hlk143761829"/>
      <w:bookmarkStart w:id="4" w:name="_Hlk143760336"/>
      <w:r w:rsidRPr="24BF67F5">
        <w:rPr>
          <w:rFonts w:ascii="Arial" w:hAnsi="Arial" w:cs="Arial"/>
          <w:sz w:val="20"/>
          <w:lang w:val="en-GB"/>
        </w:rPr>
        <w:t xml:space="preserve">Project finance provided by </w:t>
      </w:r>
      <w:r>
        <w:rPr>
          <w:rFonts w:ascii="Arial" w:hAnsi="Arial" w:cs="Arial"/>
          <w:sz w:val="20"/>
          <w:lang w:val="en-GB"/>
        </w:rPr>
        <w:t>the Funding Authority</w:t>
      </w:r>
      <w:r w:rsidRPr="24BF67F5">
        <w:rPr>
          <w:rFonts w:ascii="Arial" w:hAnsi="Arial" w:cs="Arial"/>
          <w:sz w:val="20"/>
          <w:lang w:val="en-GB"/>
        </w:rPr>
        <w:t xml:space="preserve"> shall be entirely </w:t>
      </w:r>
      <w:r w:rsidRPr="00711ED4">
        <w:rPr>
          <w:rFonts w:ascii="Arial" w:hAnsi="Arial" w:cs="Arial"/>
          <w:sz w:val="20"/>
          <w:lang w:val="en-GB"/>
        </w:rPr>
        <w:t xml:space="preserve">allocated to </w:t>
      </w:r>
      <w:r w:rsidR="00711ED4" w:rsidRPr="0029759D">
        <w:rPr>
          <w:rFonts w:ascii="Arial" w:hAnsi="Arial" w:cs="Arial"/>
          <w:sz w:val="20"/>
          <w:highlight w:val="lightGray"/>
          <w:lang w:val="en-GB"/>
        </w:rPr>
        <w:t>[Name of the Institution]</w:t>
      </w:r>
      <w:r w:rsidRPr="24BF67F5">
        <w:rPr>
          <w:rFonts w:ascii="Arial" w:hAnsi="Arial" w:cs="Arial"/>
          <w:sz w:val="20"/>
          <w:lang w:val="en-GB"/>
        </w:rPr>
        <w:t xml:space="preserve">, particularly </w:t>
      </w:r>
      <w:r w:rsidRPr="00711ED4">
        <w:rPr>
          <w:rFonts w:ascii="Arial" w:hAnsi="Arial" w:cs="Arial"/>
          <w:sz w:val="20"/>
          <w:lang w:val="en-GB"/>
        </w:rPr>
        <w:t>to cover</w:t>
      </w:r>
      <w:r w:rsidR="0029759D">
        <w:rPr>
          <w:rFonts w:ascii="Arial" w:hAnsi="Arial" w:cs="Arial"/>
          <w:sz w:val="20"/>
          <w:lang w:val="en-GB"/>
        </w:rPr>
        <w:t xml:space="preserve"> </w:t>
      </w:r>
      <w:r w:rsidR="0029759D" w:rsidRPr="0029759D">
        <w:rPr>
          <w:rFonts w:ascii="Arial" w:hAnsi="Arial" w:cs="Arial"/>
          <w:sz w:val="20"/>
          <w:highlight w:val="lightGray"/>
          <w:lang w:val="en-GB"/>
        </w:rPr>
        <w:t>[insert as appropriate]</w:t>
      </w:r>
      <w:r w:rsidRPr="00711ED4">
        <w:rPr>
          <w:rFonts w:ascii="Arial" w:hAnsi="Arial" w:cs="Arial"/>
          <w:sz w:val="20"/>
          <w:lang w:val="en-GB"/>
        </w:rPr>
        <w:t xml:space="preserve"> </w:t>
      </w:r>
      <w:r w:rsidRPr="0029759D">
        <w:rPr>
          <w:rFonts w:ascii="Arial" w:hAnsi="Arial" w:cs="Arial"/>
          <w:sz w:val="20"/>
          <w:highlight w:val="green"/>
          <w:lang w:val="en-GB"/>
        </w:rPr>
        <w:t xml:space="preserve">[e. g. the salary of the </w:t>
      </w:r>
      <w:r w:rsidRPr="0029759D">
        <w:rPr>
          <w:rFonts w:ascii="Arial" w:hAnsi="Arial" w:cs="Arial"/>
          <w:sz w:val="20"/>
          <w:highlight w:val="green"/>
          <w:lang w:val="en-GB"/>
        </w:rPr>
        <w:lastRenderedPageBreak/>
        <w:t>PhD student and the postdoctoral researcher hired by the Academic Partner].</w:t>
      </w:r>
      <w:bookmarkEnd w:id="3"/>
      <w:r w:rsidRPr="0029759D">
        <w:rPr>
          <w:rFonts w:ascii="Arial" w:hAnsi="Arial" w:cs="Arial"/>
          <w:sz w:val="20"/>
          <w:highlight w:val="green"/>
          <w:lang w:val="en-GB"/>
        </w:rPr>
        <w:t xml:space="preserve"> </w:t>
      </w:r>
      <w:r w:rsidR="00711ED4" w:rsidRPr="0029759D">
        <w:rPr>
          <w:rFonts w:ascii="Arial" w:hAnsi="Arial" w:cs="Arial"/>
          <w:sz w:val="20"/>
          <w:highlight w:val="green"/>
          <w:lang w:val="en-GB"/>
        </w:rPr>
        <w:t>[Name of the Institution]</w:t>
      </w:r>
      <w:r>
        <w:rPr>
          <w:rFonts w:ascii="Arial" w:hAnsi="Arial" w:cs="Arial"/>
          <w:sz w:val="20"/>
          <w:lang w:val="en-GB"/>
        </w:rPr>
        <w:t xml:space="preserve"> </w:t>
      </w:r>
      <w:r w:rsidRPr="24BF67F5">
        <w:rPr>
          <w:rFonts w:ascii="Arial" w:hAnsi="Arial" w:cs="Arial"/>
          <w:sz w:val="20"/>
          <w:lang w:val="en-GB"/>
        </w:rPr>
        <w:t>do</w:t>
      </w:r>
      <w:r>
        <w:rPr>
          <w:rFonts w:ascii="Arial" w:hAnsi="Arial" w:cs="Arial"/>
          <w:sz w:val="20"/>
          <w:lang w:val="en-GB"/>
        </w:rPr>
        <w:t>es</w:t>
      </w:r>
      <w:r w:rsidRPr="24BF67F5">
        <w:rPr>
          <w:rFonts w:ascii="Arial" w:hAnsi="Arial" w:cs="Arial"/>
          <w:sz w:val="20"/>
          <w:lang w:val="en-GB"/>
        </w:rPr>
        <w:t xml:space="preserve">n’t receive any research funding to perform the Work assigned to </w:t>
      </w:r>
      <w:r>
        <w:rPr>
          <w:rFonts w:ascii="Arial" w:hAnsi="Arial" w:cs="Arial"/>
          <w:sz w:val="20"/>
          <w:lang w:val="en-GB"/>
        </w:rPr>
        <w:t>it</w:t>
      </w:r>
      <w:r w:rsidRPr="24BF67F5">
        <w:rPr>
          <w:rFonts w:ascii="Arial" w:hAnsi="Arial" w:cs="Arial"/>
          <w:sz w:val="20"/>
          <w:lang w:val="en-GB"/>
        </w:rPr>
        <w:t xml:space="preserve"> according to Annex A.</w:t>
      </w:r>
    </w:p>
    <w:p w14:paraId="475D0525" w14:textId="77777777" w:rsidR="007A75DE" w:rsidRPr="00277349" w:rsidRDefault="007A75DE" w:rsidP="007A75DE">
      <w:pPr>
        <w:pStyle w:val="ListParagraph"/>
        <w:spacing w:after="100" w:afterAutospacing="1"/>
        <w:ind w:left="426"/>
        <w:jc w:val="both"/>
        <w:rPr>
          <w:rFonts w:ascii="Arial" w:hAnsi="Arial" w:cs="Arial"/>
          <w:sz w:val="20"/>
          <w:lang w:val="en-US"/>
        </w:rPr>
      </w:pPr>
    </w:p>
    <w:p w14:paraId="569B39CD" w14:textId="77777777" w:rsidR="007A75DE" w:rsidRPr="009D465B" w:rsidRDefault="007A75DE" w:rsidP="00AC2DFB">
      <w:pPr>
        <w:pStyle w:val="ListParagraph"/>
        <w:numPr>
          <w:ilvl w:val="0"/>
          <w:numId w:val="23"/>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No obligation, financial or other compensation shall be due between the Parties under this Agreement, unless expressly agreed herein. </w:t>
      </w:r>
    </w:p>
    <w:p w14:paraId="1C0553C1" w14:textId="77777777" w:rsidR="007A75DE" w:rsidRPr="009D465B" w:rsidRDefault="007A75DE" w:rsidP="007A75DE">
      <w:pPr>
        <w:pStyle w:val="ListParagraph"/>
        <w:spacing w:after="100" w:afterAutospacing="1"/>
        <w:ind w:left="426"/>
        <w:jc w:val="both"/>
        <w:rPr>
          <w:rFonts w:ascii="Arial" w:hAnsi="Arial" w:cs="Arial"/>
          <w:sz w:val="20"/>
          <w:lang w:val="en-GB"/>
        </w:rPr>
      </w:pPr>
    </w:p>
    <w:p w14:paraId="136AC445" w14:textId="072D743B" w:rsidR="007A75DE" w:rsidRPr="00A9494E" w:rsidRDefault="007A75DE" w:rsidP="00AC2DFB">
      <w:pPr>
        <w:pStyle w:val="ListParagraph"/>
        <w:numPr>
          <w:ilvl w:val="0"/>
          <w:numId w:val="23"/>
        </w:numPr>
        <w:spacing w:after="100" w:afterAutospacing="1"/>
        <w:ind w:left="426" w:hanging="426"/>
        <w:jc w:val="both"/>
        <w:rPr>
          <w:rFonts w:ascii="Arial" w:hAnsi="Arial" w:cs="Arial"/>
          <w:sz w:val="20"/>
          <w:lang w:val="en-GB"/>
        </w:rPr>
      </w:pPr>
      <w:r>
        <w:rPr>
          <w:rFonts w:ascii="Arial" w:hAnsi="Arial" w:cs="Arial"/>
          <w:sz w:val="20"/>
          <w:lang w:val="en-GB"/>
        </w:rPr>
        <w:t xml:space="preserve">Nothing in this Agreement compels </w:t>
      </w:r>
      <w:r w:rsidR="00711ED4" w:rsidRPr="0029759D">
        <w:rPr>
          <w:rFonts w:ascii="Arial" w:hAnsi="Arial" w:cs="Arial"/>
          <w:sz w:val="20"/>
          <w:highlight w:val="lightGray"/>
          <w:lang w:val="en-GB"/>
        </w:rPr>
        <w:t>[Name of the Institution]</w:t>
      </w:r>
      <w:r w:rsidR="00711ED4">
        <w:rPr>
          <w:rFonts w:ascii="Arial" w:hAnsi="Arial" w:cs="Arial"/>
          <w:sz w:val="20"/>
          <w:lang w:val="en-GB"/>
        </w:rPr>
        <w:t xml:space="preserve"> </w:t>
      </w:r>
      <w:r>
        <w:rPr>
          <w:rFonts w:ascii="Arial" w:hAnsi="Arial" w:cs="Arial"/>
          <w:sz w:val="20"/>
          <w:lang w:val="en-GB"/>
        </w:rPr>
        <w:t xml:space="preserve">to get financially involved to third parties </w:t>
      </w:r>
      <w:r w:rsidRPr="009D465B">
        <w:rPr>
          <w:rFonts w:ascii="Arial" w:hAnsi="Arial" w:cs="Arial"/>
          <w:sz w:val="20"/>
          <w:lang w:val="en-GB"/>
        </w:rPr>
        <w:t>for the purpose of performing this Project as outlined in Annex A</w:t>
      </w:r>
      <w:r>
        <w:rPr>
          <w:rFonts w:ascii="Arial" w:hAnsi="Arial" w:cs="Arial"/>
          <w:sz w:val="20"/>
          <w:lang w:val="en-GB"/>
        </w:rPr>
        <w:t>.</w:t>
      </w:r>
    </w:p>
    <w:p w14:paraId="01F8448A" w14:textId="77777777" w:rsidR="007A75DE" w:rsidRPr="009D465B" w:rsidRDefault="007A75DE" w:rsidP="007A75DE">
      <w:pPr>
        <w:pStyle w:val="ListParagraph"/>
        <w:spacing w:after="100" w:afterAutospacing="1"/>
        <w:ind w:left="426"/>
        <w:jc w:val="both"/>
        <w:rPr>
          <w:rFonts w:ascii="Arial" w:hAnsi="Arial" w:cs="Arial"/>
          <w:sz w:val="20"/>
          <w:lang w:val="en-GB"/>
        </w:rPr>
      </w:pPr>
    </w:p>
    <w:p w14:paraId="2C6A21D3" w14:textId="77777777" w:rsidR="007A75DE" w:rsidRDefault="007A75DE" w:rsidP="00AC2DFB">
      <w:pPr>
        <w:pStyle w:val="ListParagraph"/>
        <w:numPr>
          <w:ilvl w:val="0"/>
          <w:numId w:val="23"/>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Each Party shall employ appropriate financial resources to finance its performance of the Work assigned to it. </w:t>
      </w:r>
    </w:p>
    <w:bookmarkEnd w:id="4"/>
    <w:p w14:paraId="7FCE5EB1" w14:textId="77777777" w:rsidR="007A75DE" w:rsidRPr="007A75DE" w:rsidRDefault="007A75DE" w:rsidP="007A75DE">
      <w:pPr>
        <w:pStyle w:val="ListParagraph"/>
        <w:spacing w:after="100" w:afterAutospacing="1"/>
        <w:ind w:left="0"/>
        <w:jc w:val="both"/>
        <w:rPr>
          <w:rFonts w:ascii="Arial" w:hAnsi="Arial" w:cs="Arial"/>
          <w:b/>
          <w:i/>
          <w:iCs/>
          <w:color w:val="4472C4" w:themeColor="accent1"/>
          <w:sz w:val="20"/>
          <w:lang w:val="en-GB"/>
        </w:rPr>
      </w:pPr>
    </w:p>
    <w:p w14:paraId="47AB70A4" w14:textId="37CA3B22" w:rsidR="007101E5" w:rsidRDefault="007101E5" w:rsidP="008F0AC0">
      <w:pPr>
        <w:pStyle w:val="ListParagraph"/>
        <w:spacing w:after="100" w:afterAutospacing="1"/>
        <w:ind w:left="0"/>
        <w:jc w:val="both"/>
        <w:rPr>
          <w:rFonts w:ascii="Arial" w:hAnsi="Arial" w:cs="Arial"/>
          <w:b/>
          <w:sz w:val="20"/>
          <w:lang w:val="en-US"/>
        </w:rPr>
      </w:pPr>
    </w:p>
    <w:p w14:paraId="644B4CE2" w14:textId="77777777" w:rsidR="006E157C" w:rsidRDefault="006E157C" w:rsidP="008F0AC0">
      <w:pPr>
        <w:pStyle w:val="ListParagraph"/>
        <w:spacing w:after="100" w:afterAutospacing="1"/>
        <w:ind w:left="0"/>
        <w:jc w:val="both"/>
        <w:rPr>
          <w:rFonts w:ascii="Arial" w:hAnsi="Arial" w:cs="Arial"/>
          <w:b/>
          <w:sz w:val="20"/>
          <w:lang w:val="en-US"/>
        </w:rPr>
      </w:pPr>
    </w:p>
    <w:p w14:paraId="7005D7F7" w14:textId="77777777" w:rsidR="009D465B" w:rsidRPr="009D465B" w:rsidRDefault="009D465B" w:rsidP="008F0AC0">
      <w:pPr>
        <w:pStyle w:val="ListParagraph"/>
        <w:spacing w:after="100" w:afterAutospacing="1"/>
        <w:ind w:left="0"/>
        <w:jc w:val="both"/>
        <w:rPr>
          <w:rFonts w:ascii="Arial" w:hAnsi="Arial" w:cs="Arial"/>
          <w:b/>
          <w:sz w:val="20"/>
          <w:lang w:val="en-US"/>
        </w:rPr>
      </w:pPr>
    </w:p>
    <w:p w14:paraId="6BAD34DF" w14:textId="5990D705" w:rsidR="007101E5" w:rsidRPr="009D465B" w:rsidRDefault="007101E5" w:rsidP="008F0AC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Article 5</w:t>
      </w:r>
    </w:p>
    <w:p w14:paraId="2495D1BB" w14:textId="209BFE5D" w:rsidR="007101E5" w:rsidRPr="009D465B" w:rsidRDefault="007101E5" w:rsidP="008F0AC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Confidentiality</w:t>
      </w:r>
    </w:p>
    <w:p w14:paraId="1B79FB8C" w14:textId="77777777" w:rsidR="00AE6CAE" w:rsidRPr="009D465B" w:rsidRDefault="00AE6CAE" w:rsidP="008F0AC0">
      <w:pPr>
        <w:pStyle w:val="ListParagraph"/>
        <w:spacing w:after="100" w:afterAutospacing="1"/>
        <w:ind w:left="0"/>
        <w:jc w:val="both"/>
        <w:rPr>
          <w:rFonts w:ascii="Arial" w:hAnsi="Arial" w:cs="Arial"/>
          <w:b/>
          <w:sz w:val="20"/>
          <w:lang w:val="en-US"/>
        </w:rPr>
      </w:pPr>
    </w:p>
    <w:p w14:paraId="193EFDD1" w14:textId="2F463A5A" w:rsidR="00AE6CAE"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In the course of the performance of the Project, the Parties may disclose each other certain Confidential Information. </w:t>
      </w:r>
    </w:p>
    <w:p w14:paraId="3439519B" w14:textId="77777777" w:rsidR="009520AA" w:rsidRPr="009D465B" w:rsidRDefault="009520AA" w:rsidP="009520AA">
      <w:pPr>
        <w:pStyle w:val="ListParagraph"/>
        <w:spacing w:after="100" w:afterAutospacing="1"/>
        <w:ind w:left="426"/>
        <w:jc w:val="both"/>
        <w:rPr>
          <w:rFonts w:ascii="Arial" w:hAnsi="Arial" w:cs="Arial"/>
          <w:sz w:val="20"/>
          <w:lang w:val="en-GB"/>
        </w:rPr>
      </w:pPr>
    </w:p>
    <w:p w14:paraId="7D05C0EF" w14:textId="4C863069" w:rsidR="00B13BD7"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US"/>
        </w:rPr>
        <w:t xml:space="preserve">The Receiving Party </w:t>
      </w:r>
      <w:r w:rsidRPr="009D465B">
        <w:rPr>
          <w:rFonts w:ascii="Arial" w:hAnsi="Arial" w:cs="Arial"/>
          <w:sz w:val="20"/>
          <w:lang w:val="en-GB"/>
        </w:rPr>
        <w:t xml:space="preserve">agrees to use the </w:t>
      </w:r>
      <w:r w:rsidRPr="009D465B">
        <w:rPr>
          <w:rFonts w:ascii="Arial" w:hAnsi="Arial" w:cs="Arial"/>
          <w:sz w:val="20"/>
          <w:lang w:val="en-US"/>
        </w:rPr>
        <w:t xml:space="preserve">Confidential Information </w:t>
      </w:r>
      <w:r w:rsidRPr="009D465B">
        <w:rPr>
          <w:rFonts w:ascii="Arial" w:hAnsi="Arial" w:cs="Arial"/>
          <w:sz w:val="20"/>
          <w:lang w:val="en-GB"/>
        </w:rPr>
        <w:t>solely for the purpose of performing Work under this Agreement and, in the absence of explicit prior written consent of the Disclosing Party, for no other purpose.</w:t>
      </w:r>
    </w:p>
    <w:p w14:paraId="52FC1531" w14:textId="77777777" w:rsidR="00B13BD7" w:rsidRPr="009D465B" w:rsidRDefault="00B13BD7" w:rsidP="00B13BD7">
      <w:pPr>
        <w:pStyle w:val="ListParagraph"/>
        <w:spacing w:after="100" w:afterAutospacing="1"/>
        <w:ind w:left="0"/>
        <w:jc w:val="both"/>
        <w:rPr>
          <w:rFonts w:ascii="Arial" w:hAnsi="Arial" w:cs="Arial"/>
          <w:sz w:val="20"/>
          <w:lang w:val="en-GB"/>
        </w:rPr>
      </w:pPr>
    </w:p>
    <w:p w14:paraId="14921ACC" w14:textId="4648EF9F" w:rsidR="00B13BD7" w:rsidRPr="009D465B" w:rsidRDefault="00B13BD7"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The Receiving Party shall apply the same degree of care with regard to the Confidential Information received from the Disclosing Party as with its own confidential and/or proprietary information, but in no case less than reasonable care.</w:t>
      </w:r>
    </w:p>
    <w:p w14:paraId="142132E6" w14:textId="77777777" w:rsidR="009520AA" w:rsidRPr="009D465B" w:rsidRDefault="009520AA" w:rsidP="009520AA">
      <w:pPr>
        <w:pStyle w:val="ListParagraph"/>
        <w:spacing w:after="100" w:afterAutospacing="1"/>
        <w:ind w:left="0"/>
        <w:jc w:val="both"/>
        <w:rPr>
          <w:rFonts w:ascii="Arial" w:hAnsi="Arial" w:cs="Arial"/>
          <w:sz w:val="20"/>
          <w:lang w:val="en-GB"/>
        </w:rPr>
      </w:pPr>
    </w:p>
    <w:p w14:paraId="33CBB82A" w14:textId="77777777" w:rsidR="009520AA"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The Receiving Party and its directors, officers, employees, collaborators, subcontractors or other persons who have a need to know the Confidential Information (the “</w:t>
      </w:r>
      <w:r w:rsidRPr="009D465B">
        <w:rPr>
          <w:rFonts w:ascii="Arial" w:hAnsi="Arial" w:cs="Arial"/>
          <w:b/>
          <w:sz w:val="20"/>
          <w:lang w:val="en-GB"/>
        </w:rPr>
        <w:t>Representatives</w:t>
      </w:r>
      <w:r w:rsidRPr="009D465B">
        <w:rPr>
          <w:rFonts w:ascii="Arial" w:hAnsi="Arial" w:cs="Arial"/>
          <w:sz w:val="20"/>
          <w:lang w:val="en-GB"/>
        </w:rPr>
        <w:t xml:space="preserve">”) shall hold the Confidential Information in strict confidence and shall not, without the </w:t>
      </w:r>
      <w:r w:rsidR="009520AA" w:rsidRPr="009D465B">
        <w:rPr>
          <w:rFonts w:ascii="Arial" w:hAnsi="Arial" w:cs="Arial"/>
          <w:sz w:val="20"/>
          <w:lang w:val="en-GB"/>
        </w:rPr>
        <w:t>Disclosing</w:t>
      </w:r>
      <w:r w:rsidRPr="009D465B">
        <w:rPr>
          <w:rFonts w:ascii="Arial" w:hAnsi="Arial" w:cs="Arial"/>
          <w:sz w:val="20"/>
          <w:lang w:val="en-GB"/>
        </w:rPr>
        <w:t xml:space="preserve"> Party's explicit prior written consent, disclose or release the </w:t>
      </w:r>
      <w:bookmarkStart w:id="5" w:name="_Hlk508804641"/>
      <w:r w:rsidRPr="009D465B">
        <w:rPr>
          <w:rFonts w:ascii="Arial" w:hAnsi="Arial" w:cs="Arial"/>
          <w:sz w:val="20"/>
          <w:lang w:val="en-GB"/>
        </w:rPr>
        <w:t xml:space="preserve">Confidential Information </w:t>
      </w:r>
      <w:bookmarkEnd w:id="5"/>
      <w:r w:rsidRPr="009D465B">
        <w:rPr>
          <w:rFonts w:ascii="Arial" w:hAnsi="Arial" w:cs="Arial"/>
          <w:sz w:val="20"/>
          <w:lang w:val="en-GB"/>
        </w:rPr>
        <w:t>in whole or in part to either (</w:t>
      </w:r>
      <w:proofErr w:type="spellStart"/>
      <w:r w:rsidRPr="009D465B">
        <w:rPr>
          <w:rFonts w:ascii="Arial" w:hAnsi="Arial" w:cs="Arial"/>
          <w:sz w:val="20"/>
          <w:lang w:val="en-GB"/>
        </w:rPr>
        <w:t>i</w:t>
      </w:r>
      <w:proofErr w:type="spellEnd"/>
      <w:r w:rsidRPr="009D465B">
        <w:rPr>
          <w:rFonts w:ascii="Arial" w:hAnsi="Arial" w:cs="Arial"/>
          <w:sz w:val="20"/>
          <w:lang w:val="en-GB"/>
        </w:rPr>
        <w:t>) persons within the Receiving Part</w:t>
      </w:r>
      <w:r w:rsidR="009520AA" w:rsidRPr="009D465B">
        <w:rPr>
          <w:rFonts w:ascii="Arial" w:hAnsi="Arial" w:cs="Arial"/>
          <w:sz w:val="20"/>
          <w:lang w:val="en-GB"/>
        </w:rPr>
        <w:t>y</w:t>
      </w:r>
      <w:r w:rsidRPr="009D465B">
        <w:rPr>
          <w:rFonts w:ascii="Arial" w:hAnsi="Arial" w:cs="Arial"/>
          <w:sz w:val="20"/>
          <w:lang w:val="en-GB"/>
        </w:rPr>
        <w:t xml:space="preserve"> not having a legitimate need to know, or (ii) persons outside </w:t>
      </w:r>
      <w:bookmarkStart w:id="6" w:name="_Hlk508803956"/>
      <w:r w:rsidRPr="009D465B">
        <w:rPr>
          <w:rFonts w:ascii="Arial" w:hAnsi="Arial" w:cs="Arial"/>
          <w:sz w:val="20"/>
          <w:lang w:val="en-GB"/>
        </w:rPr>
        <w:t>the Rec</w:t>
      </w:r>
      <w:bookmarkEnd w:id="6"/>
      <w:r w:rsidRPr="009D465B">
        <w:rPr>
          <w:rFonts w:ascii="Arial" w:hAnsi="Arial" w:cs="Arial"/>
          <w:sz w:val="20"/>
          <w:lang w:val="en-GB"/>
        </w:rPr>
        <w:t xml:space="preserve">eiving Party and/or any other third parties. </w:t>
      </w:r>
    </w:p>
    <w:p w14:paraId="2964F754" w14:textId="77777777" w:rsidR="009520AA" w:rsidRPr="009D465B" w:rsidRDefault="009520AA" w:rsidP="009520AA">
      <w:pPr>
        <w:pStyle w:val="ListParagraph"/>
        <w:rPr>
          <w:rFonts w:ascii="Arial" w:hAnsi="Arial" w:cs="Arial"/>
          <w:sz w:val="20"/>
          <w:lang w:val="en-GB"/>
        </w:rPr>
      </w:pPr>
    </w:p>
    <w:p w14:paraId="7BDF537D" w14:textId="217123B7" w:rsidR="00AE6CAE"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A Party’s Representatives must be required to act in compliance with the provisions of this Agreement before any disclosure or release is made to such Representative and the Receiving Party shall remain responsible for any breach of the confidentiality obligations by any of its Representatives.</w:t>
      </w:r>
    </w:p>
    <w:p w14:paraId="0C73E0ED" w14:textId="77777777" w:rsidR="009520AA" w:rsidRPr="009D465B" w:rsidRDefault="009520AA" w:rsidP="009520AA">
      <w:pPr>
        <w:pStyle w:val="ListParagraph"/>
        <w:spacing w:after="100" w:afterAutospacing="1"/>
        <w:ind w:left="0"/>
        <w:jc w:val="both"/>
        <w:rPr>
          <w:rFonts w:ascii="Arial" w:hAnsi="Arial" w:cs="Arial"/>
          <w:sz w:val="20"/>
          <w:lang w:val="en-GB"/>
        </w:rPr>
      </w:pPr>
    </w:p>
    <w:p w14:paraId="4192E3F6" w14:textId="37B54DA1" w:rsidR="00AE6CAE"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The confidentiality obligations shall not apply if and to the extent that</w:t>
      </w:r>
      <w:r w:rsidR="009520AA" w:rsidRPr="009D465B">
        <w:rPr>
          <w:rFonts w:ascii="Arial" w:hAnsi="Arial" w:cs="Arial"/>
          <w:sz w:val="20"/>
          <w:lang w:val="en-GB"/>
        </w:rPr>
        <w:t xml:space="preserve"> the Confidential Information</w:t>
      </w:r>
      <w:r w:rsidRPr="009D465B">
        <w:rPr>
          <w:rFonts w:ascii="Arial" w:hAnsi="Arial" w:cs="Arial"/>
          <w:sz w:val="20"/>
          <w:lang w:val="en-GB"/>
        </w:rPr>
        <w:t>:</w:t>
      </w:r>
    </w:p>
    <w:p w14:paraId="3B403074" w14:textId="77777777" w:rsidR="00AE6CAE" w:rsidRPr="009D465B" w:rsidRDefault="00AE6CAE" w:rsidP="00AE6CAE">
      <w:pPr>
        <w:pStyle w:val="ListParagraph"/>
        <w:rPr>
          <w:rFonts w:ascii="Arial" w:hAnsi="Arial" w:cs="Arial"/>
          <w:sz w:val="20"/>
          <w:lang w:val="en-GB"/>
        </w:rPr>
      </w:pPr>
    </w:p>
    <w:p w14:paraId="6B1FE41B" w14:textId="1A027636" w:rsidR="009520AA" w:rsidRPr="009D465B" w:rsidRDefault="00AE6CAE" w:rsidP="00AC2DFB">
      <w:pPr>
        <w:pStyle w:val="ListParagraph"/>
        <w:numPr>
          <w:ilvl w:val="0"/>
          <w:numId w:val="12"/>
        </w:numPr>
        <w:spacing w:after="100" w:afterAutospacing="1"/>
        <w:jc w:val="both"/>
        <w:rPr>
          <w:rFonts w:ascii="Arial" w:hAnsi="Arial" w:cs="Arial"/>
          <w:sz w:val="20"/>
          <w:lang w:val="en-GB"/>
        </w:rPr>
      </w:pPr>
      <w:r w:rsidRPr="009D465B">
        <w:rPr>
          <w:rFonts w:ascii="Arial" w:hAnsi="Arial" w:cs="Arial"/>
          <w:sz w:val="20"/>
          <w:lang w:val="en-GB"/>
        </w:rPr>
        <w:t xml:space="preserve">was known to the Receiving Party prior to its receipt, provided that such information is not known to the Receiving Party to be subject to any confidentiality obligations; </w:t>
      </w:r>
    </w:p>
    <w:p w14:paraId="6B7DB66E" w14:textId="77777777" w:rsidR="004B763F" w:rsidRPr="009D465B" w:rsidRDefault="004B763F" w:rsidP="004B763F">
      <w:pPr>
        <w:pStyle w:val="ListParagraph"/>
        <w:spacing w:after="100" w:afterAutospacing="1"/>
        <w:ind w:left="1428"/>
        <w:jc w:val="both"/>
        <w:rPr>
          <w:rFonts w:ascii="Arial" w:hAnsi="Arial" w:cs="Arial"/>
          <w:sz w:val="20"/>
          <w:lang w:val="en-GB"/>
        </w:rPr>
      </w:pPr>
    </w:p>
    <w:p w14:paraId="2C215E35" w14:textId="50CC785F" w:rsidR="00AE6CAE" w:rsidRPr="009D465B" w:rsidRDefault="00AE6CAE" w:rsidP="00AC2DFB">
      <w:pPr>
        <w:pStyle w:val="ListParagraph"/>
        <w:numPr>
          <w:ilvl w:val="0"/>
          <w:numId w:val="12"/>
        </w:numPr>
        <w:spacing w:after="100" w:afterAutospacing="1"/>
        <w:jc w:val="both"/>
        <w:rPr>
          <w:rFonts w:ascii="Arial" w:hAnsi="Arial" w:cs="Arial"/>
          <w:sz w:val="20"/>
          <w:lang w:val="en-GB"/>
        </w:rPr>
      </w:pPr>
      <w:r w:rsidRPr="009D465B">
        <w:rPr>
          <w:rFonts w:ascii="Arial" w:hAnsi="Arial" w:cs="Arial"/>
          <w:sz w:val="20"/>
          <w:lang w:val="en-GB"/>
        </w:rPr>
        <w:t xml:space="preserve">is or becomes part of the public domain other than as a result of a disclosure by the Receiving Party or its Representatives, </w:t>
      </w:r>
    </w:p>
    <w:p w14:paraId="4F32A941" w14:textId="77777777" w:rsidR="004B763F" w:rsidRPr="009D465B" w:rsidRDefault="004B763F" w:rsidP="004B763F">
      <w:pPr>
        <w:pStyle w:val="ListParagraph"/>
        <w:spacing w:after="100" w:afterAutospacing="1"/>
        <w:ind w:left="0"/>
        <w:jc w:val="both"/>
        <w:rPr>
          <w:rFonts w:ascii="Arial" w:hAnsi="Arial" w:cs="Arial"/>
          <w:sz w:val="20"/>
          <w:lang w:val="en-GB"/>
        </w:rPr>
      </w:pPr>
    </w:p>
    <w:p w14:paraId="1727F0B9" w14:textId="7BC9C2F8" w:rsidR="00AE6CAE" w:rsidRPr="009D465B" w:rsidRDefault="00AE6CAE" w:rsidP="00AC2DFB">
      <w:pPr>
        <w:pStyle w:val="ListParagraph"/>
        <w:numPr>
          <w:ilvl w:val="0"/>
          <w:numId w:val="12"/>
        </w:numPr>
        <w:spacing w:after="100" w:afterAutospacing="1"/>
        <w:jc w:val="both"/>
        <w:rPr>
          <w:rFonts w:ascii="Arial" w:hAnsi="Arial" w:cs="Arial"/>
          <w:sz w:val="20"/>
          <w:lang w:val="en-GB"/>
        </w:rPr>
      </w:pPr>
      <w:r w:rsidRPr="009D465B">
        <w:rPr>
          <w:rFonts w:ascii="Arial" w:hAnsi="Arial" w:cs="Arial"/>
          <w:sz w:val="20"/>
          <w:lang w:val="en-GB"/>
        </w:rPr>
        <w:lastRenderedPageBreak/>
        <w:t>is rightfully disclosed to the Receiving Party by a third party without restrictions</w:t>
      </w:r>
      <w:r w:rsidR="009520AA" w:rsidRPr="009D465B">
        <w:rPr>
          <w:rFonts w:ascii="Arial" w:hAnsi="Arial" w:cs="Arial"/>
          <w:sz w:val="20"/>
          <w:lang w:val="en-GB"/>
        </w:rPr>
        <w:t>,</w:t>
      </w:r>
      <w:r w:rsidRPr="009D465B">
        <w:rPr>
          <w:rFonts w:ascii="Arial" w:hAnsi="Arial" w:cs="Arial"/>
          <w:sz w:val="20"/>
          <w:lang w:val="en-GB"/>
        </w:rPr>
        <w:t xml:space="preserve"> provided that the Receiving Party reasonably believes that such source is not bound by any confidentiality obligations; </w:t>
      </w:r>
    </w:p>
    <w:p w14:paraId="0649A593" w14:textId="77777777" w:rsidR="004B763F" w:rsidRPr="009D465B" w:rsidRDefault="004B763F" w:rsidP="004B763F">
      <w:pPr>
        <w:pStyle w:val="ListParagraph"/>
        <w:spacing w:after="100" w:afterAutospacing="1"/>
        <w:ind w:left="0"/>
        <w:jc w:val="both"/>
        <w:rPr>
          <w:rFonts w:ascii="Arial" w:hAnsi="Arial" w:cs="Arial"/>
          <w:sz w:val="20"/>
          <w:lang w:val="en-GB"/>
        </w:rPr>
      </w:pPr>
    </w:p>
    <w:p w14:paraId="724A9809" w14:textId="0753B0B1" w:rsidR="00AE6CAE" w:rsidRPr="009D465B" w:rsidRDefault="00AE6CAE" w:rsidP="00AC2DFB">
      <w:pPr>
        <w:pStyle w:val="ListParagraph"/>
        <w:numPr>
          <w:ilvl w:val="0"/>
          <w:numId w:val="12"/>
        </w:numPr>
        <w:spacing w:after="100" w:afterAutospacing="1"/>
        <w:jc w:val="both"/>
        <w:rPr>
          <w:rFonts w:ascii="Arial" w:hAnsi="Arial" w:cs="Arial"/>
          <w:sz w:val="20"/>
          <w:lang w:val="en-GB"/>
        </w:rPr>
      </w:pPr>
      <w:r w:rsidRPr="009D465B">
        <w:rPr>
          <w:rFonts w:ascii="Arial" w:hAnsi="Arial" w:cs="Arial"/>
          <w:sz w:val="20"/>
          <w:lang w:val="en-GB"/>
        </w:rPr>
        <w:t xml:space="preserve">is independently developed by the Receiving Party without access to the Confidential Information as the Receiving Party can demonstrate by means of written evidence; or </w:t>
      </w:r>
    </w:p>
    <w:p w14:paraId="30AE2488" w14:textId="77777777" w:rsidR="004B763F" w:rsidRPr="009D465B" w:rsidRDefault="004B763F" w:rsidP="004B763F">
      <w:pPr>
        <w:pStyle w:val="ListParagraph"/>
        <w:spacing w:after="100" w:afterAutospacing="1"/>
        <w:ind w:left="0"/>
        <w:jc w:val="both"/>
        <w:rPr>
          <w:rFonts w:ascii="Arial" w:hAnsi="Arial" w:cs="Arial"/>
          <w:sz w:val="20"/>
          <w:lang w:val="en-GB"/>
        </w:rPr>
      </w:pPr>
    </w:p>
    <w:p w14:paraId="32B77F44" w14:textId="11A54C23" w:rsidR="00AE6CAE" w:rsidRPr="009D465B" w:rsidRDefault="00AE6CAE" w:rsidP="00AC2DFB">
      <w:pPr>
        <w:pStyle w:val="ListParagraph"/>
        <w:numPr>
          <w:ilvl w:val="0"/>
          <w:numId w:val="12"/>
        </w:numPr>
        <w:spacing w:after="100" w:afterAutospacing="1"/>
        <w:jc w:val="both"/>
        <w:rPr>
          <w:rFonts w:ascii="Arial" w:hAnsi="Arial" w:cs="Arial"/>
          <w:sz w:val="20"/>
          <w:lang w:val="en-GB"/>
        </w:rPr>
      </w:pPr>
      <w:r w:rsidRPr="009D465B">
        <w:rPr>
          <w:rFonts w:ascii="Arial" w:hAnsi="Arial" w:cs="Arial"/>
          <w:sz w:val="20"/>
          <w:lang w:val="en-GB"/>
        </w:rPr>
        <w:t>is required by law or regulatory authority to be disclosed.</w:t>
      </w:r>
    </w:p>
    <w:p w14:paraId="449A200E" w14:textId="77777777" w:rsidR="00AE6CAE" w:rsidRPr="009D465B" w:rsidRDefault="00AE6CAE" w:rsidP="00AE6CAE">
      <w:pPr>
        <w:pStyle w:val="ListParagraph"/>
        <w:spacing w:after="100" w:afterAutospacing="1"/>
        <w:ind w:left="708"/>
        <w:jc w:val="both"/>
        <w:rPr>
          <w:rFonts w:ascii="Arial" w:hAnsi="Arial" w:cs="Arial"/>
          <w:sz w:val="20"/>
          <w:lang w:val="en-GB"/>
        </w:rPr>
      </w:pPr>
    </w:p>
    <w:p w14:paraId="19A9F2C1" w14:textId="694EF8DE" w:rsidR="009520AA" w:rsidRPr="009D465B" w:rsidRDefault="00AE6CAE" w:rsidP="009520AA">
      <w:pPr>
        <w:pStyle w:val="ListParagraph"/>
        <w:spacing w:after="100" w:afterAutospacing="1"/>
        <w:ind w:left="426"/>
        <w:jc w:val="both"/>
        <w:rPr>
          <w:rFonts w:ascii="Arial" w:hAnsi="Arial" w:cs="Arial"/>
          <w:sz w:val="20"/>
          <w:lang w:val="en-GB"/>
        </w:rPr>
      </w:pPr>
      <w:r w:rsidRPr="009D465B">
        <w:rPr>
          <w:rFonts w:ascii="Arial" w:hAnsi="Arial" w:cs="Arial"/>
          <w:sz w:val="20"/>
          <w:lang w:val="en-GB"/>
        </w:rPr>
        <w:t xml:space="preserve">The Receiving Party shall bear the burden of proof if it invokes </w:t>
      </w:r>
      <w:r w:rsidR="00391C7F" w:rsidRPr="009D465B">
        <w:rPr>
          <w:rFonts w:ascii="Arial" w:hAnsi="Arial" w:cs="Arial"/>
          <w:sz w:val="20"/>
          <w:lang w:val="en-GB"/>
        </w:rPr>
        <w:t>any</w:t>
      </w:r>
      <w:r w:rsidRPr="009D465B">
        <w:rPr>
          <w:rFonts w:ascii="Arial" w:hAnsi="Arial" w:cs="Arial"/>
          <w:sz w:val="20"/>
          <w:lang w:val="en-GB"/>
        </w:rPr>
        <w:t xml:space="preserve"> of these exceptions.</w:t>
      </w:r>
    </w:p>
    <w:p w14:paraId="3230420F" w14:textId="77777777" w:rsidR="009520AA" w:rsidRPr="009D465B" w:rsidRDefault="009520AA" w:rsidP="009520AA">
      <w:pPr>
        <w:pStyle w:val="ListParagraph"/>
        <w:spacing w:after="100" w:afterAutospacing="1"/>
        <w:ind w:left="426"/>
        <w:jc w:val="both"/>
        <w:rPr>
          <w:rFonts w:ascii="Arial" w:hAnsi="Arial" w:cs="Arial"/>
          <w:sz w:val="20"/>
          <w:lang w:val="en-GB"/>
        </w:rPr>
      </w:pPr>
    </w:p>
    <w:p w14:paraId="06824F06" w14:textId="0063188A" w:rsidR="00AE6CAE" w:rsidRPr="009D465B" w:rsidRDefault="009520AA"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Upon the Disclosing Party’s written request the Receiving Party shall immediately return to the Disclosing Party any and all records, notes, and other written, printed, or tangible materials in its possession pertaining to Confidential Information. </w:t>
      </w:r>
    </w:p>
    <w:p w14:paraId="74B10680" w14:textId="77777777" w:rsidR="009520AA" w:rsidRPr="009D465B" w:rsidRDefault="009520AA" w:rsidP="009520AA">
      <w:pPr>
        <w:pStyle w:val="ListParagraph"/>
        <w:spacing w:after="100" w:afterAutospacing="1"/>
        <w:ind w:left="426"/>
        <w:jc w:val="both"/>
        <w:rPr>
          <w:rFonts w:ascii="Arial" w:hAnsi="Arial" w:cs="Arial"/>
          <w:sz w:val="20"/>
          <w:lang w:val="en-GB"/>
        </w:rPr>
      </w:pPr>
    </w:p>
    <w:p w14:paraId="501E471C" w14:textId="77777777" w:rsidR="00AE6CAE"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The Receiving Party shall notify the Disclosing Party immediately upon discovery any unauthorized use or disclosure of the Confidential Information by the Receiving Party or its Representatives, or any other breach of this Agreement and will cooperate to help the Disclosing Party regain possession of the Confidential Information and prevent its further unauthorized use.</w:t>
      </w:r>
    </w:p>
    <w:p w14:paraId="2D10CBE1" w14:textId="77777777" w:rsidR="00AE6CAE" w:rsidRPr="009D465B" w:rsidRDefault="00AE6CAE" w:rsidP="009520AA">
      <w:pPr>
        <w:pStyle w:val="ListParagraph"/>
        <w:spacing w:after="100" w:afterAutospacing="1"/>
        <w:ind w:left="0"/>
        <w:jc w:val="both"/>
        <w:rPr>
          <w:rFonts w:ascii="Arial" w:hAnsi="Arial" w:cs="Arial"/>
          <w:b/>
          <w:i/>
          <w:sz w:val="20"/>
          <w:lang w:val="en-GB"/>
        </w:rPr>
      </w:pPr>
    </w:p>
    <w:p w14:paraId="786A3A8C" w14:textId="766EFA32" w:rsidR="00AE6CAE" w:rsidRPr="009D465B" w:rsidRDefault="00AE6CAE" w:rsidP="00AC2DFB">
      <w:pPr>
        <w:pStyle w:val="ListParagraph"/>
        <w:numPr>
          <w:ilvl w:val="0"/>
          <w:numId w:val="11"/>
        </w:numPr>
        <w:spacing w:after="100" w:afterAutospacing="1"/>
        <w:ind w:left="426" w:hanging="426"/>
        <w:jc w:val="both"/>
        <w:rPr>
          <w:rFonts w:ascii="Arial" w:hAnsi="Arial" w:cs="Arial"/>
          <w:sz w:val="20"/>
          <w:lang w:val="en-GB"/>
        </w:rPr>
      </w:pPr>
      <w:r w:rsidRPr="009D465B">
        <w:rPr>
          <w:rFonts w:ascii="Arial" w:hAnsi="Arial" w:cs="Arial"/>
          <w:sz w:val="20"/>
          <w:lang w:val="en-GB"/>
        </w:rPr>
        <w:t>The confidentiality provisions shall remain in full force and effect during the term of this Agreement and for a 5 (five) year period starting from the termination of this Agreement, except for trade secrets</w:t>
      </w:r>
      <w:r w:rsidR="009520AA" w:rsidRPr="009D465B">
        <w:rPr>
          <w:rFonts w:ascii="Arial" w:hAnsi="Arial" w:cs="Arial"/>
          <w:sz w:val="20"/>
          <w:lang w:val="en-GB"/>
        </w:rPr>
        <w:t>, which have been clearly</w:t>
      </w:r>
      <w:r w:rsidRPr="009D465B">
        <w:rPr>
          <w:rFonts w:ascii="Arial" w:hAnsi="Arial" w:cs="Arial"/>
          <w:sz w:val="20"/>
          <w:lang w:val="en-GB"/>
        </w:rPr>
        <w:t xml:space="preserve"> identified by the Disclosing Party</w:t>
      </w:r>
      <w:r w:rsidR="004B763F" w:rsidRPr="009D465B">
        <w:rPr>
          <w:rFonts w:ascii="Arial" w:hAnsi="Arial" w:cs="Arial"/>
          <w:sz w:val="20"/>
          <w:lang w:val="en-GB"/>
        </w:rPr>
        <w:t>, and which</w:t>
      </w:r>
      <w:r w:rsidR="009520AA" w:rsidRPr="009D465B">
        <w:rPr>
          <w:rFonts w:ascii="Arial" w:hAnsi="Arial" w:cs="Arial"/>
          <w:sz w:val="20"/>
          <w:lang w:val="en-GB"/>
        </w:rPr>
        <w:t xml:space="preserve"> must</w:t>
      </w:r>
      <w:r w:rsidRPr="009D465B">
        <w:rPr>
          <w:rFonts w:ascii="Arial" w:hAnsi="Arial" w:cs="Arial"/>
          <w:sz w:val="20"/>
          <w:lang w:val="en-GB"/>
        </w:rPr>
        <w:t xml:space="preserve"> be kept confidential at all times as long as </w:t>
      </w:r>
      <w:r w:rsidR="00225F68" w:rsidRPr="009D465B">
        <w:rPr>
          <w:rFonts w:ascii="Arial" w:hAnsi="Arial" w:cs="Arial"/>
          <w:sz w:val="20"/>
          <w:lang w:val="en-GB"/>
        </w:rPr>
        <w:t>such trade secrets</w:t>
      </w:r>
      <w:r w:rsidRPr="009D465B">
        <w:rPr>
          <w:rFonts w:ascii="Arial" w:hAnsi="Arial" w:cs="Arial"/>
          <w:sz w:val="20"/>
          <w:lang w:val="en-GB"/>
        </w:rPr>
        <w:t xml:space="preserve"> are protected under applicable law. </w:t>
      </w:r>
    </w:p>
    <w:p w14:paraId="05655C83" w14:textId="1A813BFD" w:rsidR="007101E5" w:rsidRPr="009D465B" w:rsidRDefault="007101E5" w:rsidP="008F0AC0">
      <w:pPr>
        <w:pStyle w:val="ListParagraph"/>
        <w:spacing w:after="100" w:afterAutospacing="1"/>
        <w:ind w:left="0"/>
        <w:jc w:val="both"/>
        <w:rPr>
          <w:rFonts w:ascii="Arial" w:hAnsi="Arial" w:cs="Arial"/>
          <w:b/>
          <w:sz w:val="20"/>
          <w:lang w:val="en-GB"/>
        </w:rPr>
      </w:pPr>
    </w:p>
    <w:p w14:paraId="6AE71B12" w14:textId="77777777" w:rsidR="00225F68" w:rsidRPr="009D465B" w:rsidRDefault="00225F68" w:rsidP="008F0AC0">
      <w:pPr>
        <w:pStyle w:val="ListParagraph"/>
        <w:spacing w:after="100" w:afterAutospacing="1"/>
        <w:ind w:left="0"/>
        <w:jc w:val="both"/>
        <w:rPr>
          <w:rFonts w:ascii="Arial" w:hAnsi="Arial" w:cs="Arial"/>
          <w:b/>
          <w:sz w:val="20"/>
          <w:lang w:val="en-GB"/>
        </w:rPr>
      </w:pPr>
    </w:p>
    <w:p w14:paraId="4DCE260F" w14:textId="3E06527F" w:rsidR="004E0BBD" w:rsidRPr="009D465B" w:rsidRDefault="0051275E" w:rsidP="008F0AC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Article 6</w:t>
      </w:r>
    </w:p>
    <w:p w14:paraId="13979EA4" w14:textId="009E48E8" w:rsidR="0051275E" w:rsidRPr="009D465B" w:rsidRDefault="0051275E" w:rsidP="008F0AC0">
      <w:pPr>
        <w:pStyle w:val="ListParagraph"/>
        <w:spacing w:after="100" w:afterAutospacing="1"/>
        <w:ind w:left="0"/>
        <w:jc w:val="both"/>
        <w:rPr>
          <w:rFonts w:ascii="Arial" w:hAnsi="Arial" w:cs="Arial"/>
          <w:b/>
          <w:sz w:val="20"/>
          <w:lang w:val="en-US"/>
        </w:rPr>
      </w:pPr>
      <w:r w:rsidRPr="009D465B">
        <w:rPr>
          <w:rFonts w:ascii="Arial" w:hAnsi="Arial" w:cs="Arial"/>
          <w:b/>
          <w:sz w:val="20"/>
          <w:lang w:val="en-US"/>
        </w:rPr>
        <w:t>Intellectual Property Rights</w:t>
      </w:r>
    </w:p>
    <w:p w14:paraId="53CC0524" w14:textId="37D0E65A" w:rsidR="004E0BBD" w:rsidRPr="009D465B" w:rsidRDefault="004E0BBD" w:rsidP="008F0AC0">
      <w:pPr>
        <w:pStyle w:val="ListParagraph"/>
        <w:spacing w:after="100" w:afterAutospacing="1"/>
        <w:ind w:left="0"/>
        <w:jc w:val="both"/>
        <w:rPr>
          <w:rFonts w:ascii="Arial" w:hAnsi="Arial" w:cs="Arial"/>
          <w:b/>
          <w:sz w:val="20"/>
          <w:lang w:val="en-US"/>
        </w:rPr>
      </w:pPr>
    </w:p>
    <w:p w14:paraId="6D3A7D85" w14:textId="77777777" w:rsidR="00711ED4" w:rsidRPr="0029759D" w:rsidRDefault="00711ED4" w:rsidP="00711ED4">
      <w:pPr>
        <w:pStyle w:val="ListParagraph"/>
        <w:spacing w:after="100" w:afterAutospacing="1"/>
        <w:ind w:left="0"/>
        <w:jc w:val="both"/>
        <w:rPr>
          <w:rFonts w:ascii="Arial" w:hAnsi="Arial" w:cs="Arial"/>
          <w:i/>
          <w:sz w:val="20"/>
          <w:highlight w:val="green"/>
          <w:lang w:val="en-GB"/>
        </w:rPr>
      </w:pPr>
      <w:r w:rsidRPr="0029759D">
        <w:rPr>
          <w:rFonts w:ascii="Arial" w:hAnsi="Arial" w:cs="Arial"/>
          <w:i/>
          <w:sz w:val="20"/>
          <w:highlight w:val="green"/>
          <w:lang w:val="en-US"/>
        </w:rPr>
        <w:t xml:space="preserve">Choose between one of the three options </w:t>
      </w:r>
      <w:r w:rsidRPr="0029759D">
        <w:rPr>
          <w:rFonts w:ascii="Arial" w:hAnsi="Arial" w:cs="Arial"/>
          <w:i/>
          <w:sz w:val="20"/>
          <w:highlight w:val="green"/>
          <w:lang w:val="en-GB"/>
        </w:rPr>
        <w:t>and delete the other two.</w:t>
      </w:r>
    </w:p>
    <w:p w14:paraId="77EE52DF" w14:textId="77777777" w:rsidR="00711ED4" w:rsidRPr="0029759D" w:rsidRDefault="00711ED4" w:rsidP="00711ED4">
      <w:pPr>
        <w:pStyle w:val="ListParagraph"/>
        <w:spacing w:after="100" w:afterAutospacing="1"/>
        <w:ind w:left="502"/>
        <w:jc w:val="both"/>
        <w:rPr>
          <w:rFonts w:ascii="Arial" w:hAnsi="Arial" w:cs="Arial"/>
          <w:i/>
          <w:sz w:val="20"/>
          <w:highlight w:val="green"/>
          <w:lang w:val="en-GB"/>
        </w:rPr>
      </w:pPr>
    </w:p>
    <w:p w14:paraId="0CEE2316" w14:textId="77777777" w:rsidR="00711ED4" w:rsidRPr="0029759D" w:rsidRDefault="00711ED4" w:rsidP="00711ED4">
      <w:pPr>
        <w:pStyle w:val="ListParagraph"/>
        <w:spacing w:after="100" w:afterAutospacing="1"/>
        <w:ind w:left="502"/>
        <w:jc w:val="both"/>
        <w:rPr>
          <w:rFonts w:ascii="Arial" w:hAnsi="Arial" w:cs="Arial"/>
          <w:i/>
          <w:sz w:val="20"/>
          <w:highlight w:val="green"/>
          <w:lang w:val="en-US"/>
        </w:rPr>
      </w:pPr>
    </w:p>
    <w:p w14:paraId="26C4B007" w14:textId="77777777" w:rsidR="00711ED4" w:rsidRPr="0029759D" w:rsidRDefault="00711ED4" w:rsidP="00AC2DFB">
      <w:pPr>
        <w:pStyle w:val="ListParagraph"/>
        <w:spacing w:after="100" w:afterAutospacing="1"/>
        <w:ind w:left="0"/>
        <w:jc w:val="both"/>
        <w:rPr>
          <w:rFonts w:ascii="Arial" w:hAnsi="Arial" w:cs="Arial"/>
          <w:i/>
          <w:sz w:val="20"/>
          <w:lang w:val="en-GB"/>
        </w:rPr>
      </w:pPr>
      <w:r w:rsidRPr="0029759D">
        <w:rPr>
          <w:rFonts w:ascii="Arial" w:hAnsi="Arial" w:cs="Arial"/>
          <w:b/>
          <w:bCs/>
          <w:i/>
          <w:sz w:val="20"/>
          <w:highlight w:val="green"/>
          <w:lang w:val="en-US"/>
        </w:rPr>
        <w:t xml:space="preserve">Option 1: </w:t>
      </w:r>
      <w:r w:rsidRPr="0029759D">
        <w:rPr>
          <w:rFonts w:ascii="Arial" w:hAnsi="Arial" w:cs="Arial"/>
          <w:i/>
          <w:sz w:val="20"/>
          <w:highlight w:val="green"/>
          <w:lang w:val="en-US"/>
        </w:rPr>
        <w:t>each Party owns its results</w:t>
      </w:r>
    </w:p>
    <w:p w14:paraId="1A19789F" w14:textId="77777777" w:rsidR="00F163FD" w:rsidRPr="009D465B" w:rsidRDefault="00F163FD" w:rsidP="00F163FD">
      <w:pPr>
        <w:pStyle w:val="ListParagraph"/>
        <w:spacing w:after="100" w:afterAutospacing="1"/>
        <w:ind w:left="502"/>
        <w:jc w:val="both"/>
        <w:rPr>
          <w:rFonts w:ascii="Arial" w:hAnsi="Arial" w:cs="Arial"/>
          <w:sz w:val="20"/>
          <w:lang w:val="en-GB"/>
        </w:rPr>
      </w:pPr>
    </w:p>
    <w:p w14:paraId="5CDF7D78" w14:textId="36C0A98D" w:rsidR="00225F68" w:rsidRPr="009D465B" w:rsidRDefault="00225F68" w:rsidP="00225F68">
      <w:pPr>
        <w:pStyle w:val="ListParagraph"/>
        <w:numPr>
          <w:ilvl w:val="0"/>
          <w:numId w:val="4"/>
        </w:numPr>
        <w:spacing w:after="100" w:afterAutospacing="1"/>
        <w:jc w:val="both"/>
        <w:rPr>
          <w:rFonts w:ascii="Arial" w:hAnsi="Arial" w:cs="Arial"/>
          <w:sz w:val="20"/>
          <w:lang w:val="en-GB"/>
        </w:rPr>
      </w:pPr>
      <w:r w:rsidRPr="009D465B">
        <w:rPr>
          <w:rFonts w:ascii="Arial" w:hAnsi="Arial" w:cs="Arial"/>
          <w:sz w:val="20"/>
          <w:lang w:val="en-GB"/>
        </w:rPr>
        <w:t xml:space="preserve">Each Party shall remain the owner of its respective Background IP. </w:t>
      </w:r>
    </w:p>
    <w:p w14:paraId="04DD3FA3" w14:textId="77777777" w:rsidR="00225F68" w:rsidRPr="009D465B" w:rsidRDefault="00225F68" w:rsidP="00225F68">
      <w:pPr>
        <w:pStyle w:val="ListParagraph"/>
        <w:spacing w:after="100" w:afterAutospacing="1"/>
        <w:ind w:left="426"/>
        <w:jc w:val="both"/>
        <w:rPr>
          <w:rFonts w:ascii="Arial" w:hAnsi="Arial" w:cs="Arial"/>
          <w:sz w:val="20"/>
          <w:lang w:val="en-GB"/>
        </w:rPr>
      </w:pPr>
    </w:p>
    <w:p w14:paraId="3BB907FF" w14:textId="0364712D" w:rsidR="00653392" w:rsidRPr="009D465B" w:rsidRDefault="00225F68" w:rsidP="00653392">
      <w:pPr>
        <w:pStyle w:val="ListParagraph"/>
        <w:numPr>
          <w:ilvl w:val="0"/>
          <w:numId w:val="4"/>
        </w:numPr>
        <w:spacing w:after="100" w:afterAutospacing="1"/>
        <w:jc w:val="both"/>
        <w:rPr>
          <w:rFonts w:ascii="Arial" w:hAnsi="Arial" w:cs="Arial"/>
          <w:sz w:val="20"/>
          <w:lang w:val="en-GB"/>
        </w:rPr>
      </w:pPr>
      <w:r w:rsidRPr="009D465B">
        <w:rPr>
          <w:rFonts w:ascii="Arial" w:hAnsi="Arial" w:cs="Arial"/>
          <w:sz w:val="20"/>
          <w:lang w:val="en-GB"/>
        </w:rPr>
        <w:t>Each Party agrees to disclose its relevant Background IP and allows the use of such relevant Background IP by the other Party on a royalty-free and no</w:t>
      </w:r>
      <w:r w:rsidR="00EB0AEB">
        <w:rPr>
          <w:rFonts w:ascii="Arial" w:hAnsi="Arial" w:cs="Arial"/>
          <w:sz w:val="20"/>
          <w:lang w:val="en-GB"/>
        </w:rPr>
        <w:t>n</w:t>
      </w:r>
      <w:r w:rsidRPr="009D465B">
        <w:rPr>
          <w:rFonts w:ascii="Arial" w:hAnsi="Arial" w:cs="Arial"/>
          <w:sz w:val="20"/>
          <w:lang w:val="en-GB"/>
        </w:rPr>
        <w:t>-exclusive bas</w:t>
      </w:r>
      <w:r w:rsidR="00B93B5B" w:rsidRPr="009D465B">
        <w:rPr>
          <w:rFonts w:ascii="Arial" w:hAnsi="Arial" w:cs="Arial"/>
          <w:sz w:val="20"/>
          <w:lang w:val="en-GB"/>
        </w:rPr>
        <w:t>i</w:t>
      </w:r>
      <w:r w:rsidRPr="009D465B">
        <w:rPr>
          <w:rFonts w:ascii="Arial" w:hAnsi="Arial" w:cs="Arial"/>
          <w:sz w:val="20"/>
          <w:lang w:val="en-GB"/>
        </w:rPr>
        <w:t xml:space="preserve">s, </w:t>
      </w:r>
      <w:r w:rsidR="00D83C30" w:rsidRPr="009D465B">
        <w:rPr>
          <w:rFonts w:ascii="Arial" w:hAnsi="Arial" w:cs="Arial"/>
          <w:sz w:val="20"/>
          <w:lang w:val="en-GB"/>
        </w:rPr>
        <w:t xml:space="preserve">only </w:t>
      </w:r>
      <w:r w:rsidRPr="009D465B">
        <w:rPr>
          <w:rFonts w:ascii="Arial" w:hAnsi="Arial" w:cs="Arial"/>
          <w:sz w:val="20"/>
          <w:lang w:val="en-GB"/>
        </w:rPr>
        <w:t xml:space="preserve">to the extent that such </w:t>
      </w:r>
      <w:r w:rsidR="00A7402B" w:rsidRPr="009D465B">
        <w:rPr>
          <w:rFonts w:ascii="Arial" w:hAnsi="Arial" w:cs="Arial"/>
          <w:sz w:val="20"/>
          <w:lang w:val="en-GB"/>
        </w:rPr>
        <w:t xml:space="preserve">disclosure and </w:t>
      </w:r>
      <w:r w:rsidRPr="009D465B">
        <w:rPr>
          <w:rFonts w:ascii="Arial" w:hAnsi="Arial" w:cs="Arial"/>
          <w:sz w:val="20"/>
          <w:lang w:val="en-GB"/>
        </w:rPr>
        <w:t xml:space="preserve">use is necessary for the purpose of </w:t>
      </w:r>
      <w:r w:rsidR="00F05FCF" w:rsidRPr="009D465B">
        <w:rPr>
          <w:rFonts w:ascii="Arial" w:hAnsi="Arial" w:cs="Arial"/>
          <w:sz w:val="20"/>
          <w:lang w:val="en-GB"/>
        </w:rPr>
        <w:t>performing this Project as outlined in Annex A.</w:t>
      </w:r>
      <w:r w:rsidRPr="009D465B">
        <w:rPr>
          <w:rFonts w:ascii="Arial" w:hAnsi="Arial" w:cs="Arial"/>
          <w:sz w:val="20"/>
          <w:lang w:val="en-GB"/>
        </w:rPr>
        <w:t xml:space="preserve"> </w:t>
      </w:r>
    </w:p>
    <w:p w14:paraId="44749D33" w14:textId="77777777" w:rsidR="00653392" w:rsidRPr="009D465B" w:rsidRDefault="00653392" w:rsidP="00653392">
      <w:pPr>
        <w:pStyle w:val="ListParagraph"/>
        <w:rPr>
          <w:rFonts w:ascii="Arial" w:hAnsi="Arial" w:cs="Arial"/>
          <w:sz w:val="20"/>
          <w:lang w:val="en-GB"/>
        </w:rPr>
      </w:pPr>
    </w:p>
    <w:p w14:paraId="395FDDA6" w14:textId="609870AA" w:rsidR="00653392" w:rsidRPr="009D465B" w:rsidRDefault="00653392" w:rsidP="00653392">
      <w:pPr>
        <w:pStyle w:val="ListParagraph"/>
        <w:numPr>
          <w:ilvl w:val="0"/>
          <w:numId w:val="4"/>
        </w:numPr>
        <w:spacing w:after="100" w:afterAutospacing="1"/>
        <w:jc w:val="both"/>
        <w:rPr>
          <w:rFonts w:ascii="Arial" w:hAnsi="Arial" w:cs="Arial"/>
          <w:sz w:val="20"/>
          <w:lang w:val="en-GB"/>
        </w:rPr>
      </w:pPr>
      <w:r w:rsidRPr="009D465B">
        <w:rPr>
          <w:rFonts w:ascii="Arial" w:hAnsi="Arial" w:cs="Arial"/>
          <w:sz w:val="20"/>
          <w:lang w:val="en-GB"/>
        </w:rPr>
        <w:t xml:space="preserve">Any prior contractual obligation, which may restrict or prevent the legitimate use of a Party’s Background IP for the purpose of performing this Project must be clearly identified to the other Party, which may </w:t>
      </w:r>
      <w:r w:rsidR="002D4BC1" w:rsidRPr="009D465B">
        <w:rPr>
          <w:rFonts w:ascii="Arial" w:hAnsi="Arial" w:cs="Arial"/>
          <w:sz w:val="20"/>
          <w:lang w:val="en-GB"/>
        </w:rPr>
        <w:t xml:space="preserve">subsequently </w:t>
      </w:r>
      <w:r w:rsidRPr="009D465B">
        <w:rPr>
          <w:rFonts w:ascii="Arial" w:hAnsi="Arial" w:cs="Arial"/>
          <w:sz w:val="20"/>
          <w:lang w:val="en-GB"/>
        </w:rPr>
        <w:t>decide to exclude such Background IP from the Project.</w:t>
      </w:r>
    </w:p>
    <w:p w14:paraId="1B56444F" w14:textId="77777777" w:rsidR="0027078B" w:rsidRPr="009D465B" w:rsidRDefault="0027078B" w:rsidP="0027078B">
      <w:pPr>
        <w:pStyle w:val="ListParagraph"/>
        <w:rPr>
          <w:rFonts w:ascii="Arial" w:hAnsi="Arial" w:cs="Arial"/>
          <w:sz w:val="20"/>
          <w:lang w:val="en-GB"/>
        </w:rPr>
      </w:pPr>
    </w:p>
    <w:p w14:paraId="324850F3" w14:textId="2ECE1E0B" w:rsidR="0027078B" w:rsidRPr="009D465B" w:rsidRDefault="0027078B" w:rsidP="00F05FCF">
      <w:pPr>
        <w:pStyle w:val="ListParagraph"/>
        <w:numPr>
          <w:ilvl w:val="0"/>
          <w:numId w:val="4"/>
        </w:numPr>
        <w:spacing w:after="100" w:afterAutospacing="1"/>
        <w:jc w:val="both"/>
        <w:rPr>
          <w:rFonts w:ascii="Arial" w:hAnsi="Arial" w:cs="Arial"/>
          <w:sz w:val="20"/>
          <w:lang w:val="en-GB"/>
        </w:rPr>
      </w:pPr>
      <w:r w:rsidRPr="009D465B">
        <w:rPr>
          <w:rFonts w:ascii="Arial" w:hAnsi="Arial" w:cs="Arial"/>
          <w:sz w:val="20"/>
          <w:lang w:val="en-GB"/>
        </w:rPr>
        <w:t>Access to the other Party’s Background IP for any other purpose than the performance of this Project is subject to separate written agreement between the Parties.</w:t>
      </w:r>
    </w:p>
    <w:p w14:paraId="6CF4CCF9" w14:textId="5B5F5571" w:rsidR="00BF43AB" w:rsidRPr="009D465B" w:rsidRDefault="00BF43AB" w:rsidP="00BF43AB">
      <w:pPr>
        <w:pStyle w:val="ListParagraph"/>
        <w:rPr>
          <w:rFonts w:ascii="Arial" w:hAnsi="Arial" w:cs="Arial"/>
          <w:sz w:val="20"/>
          <w:lang w:val="en-GB"/>
        </w:rPr>
      </w:pPr>
    </w:p>
    <w:p w14:paraId="7B549FCB" w14:textId="0701ECD3" w:rsidR="00B51B73" w:rsidRPr="009D465B" w:rsidRDefault="00B51B73" w:rsidP="00B51B73">
      <w:pPr>
        <w:pStyle w:val="ListParagraph"/>
        <w:numPr>
          <w:ilvl w:val="0"/>
          <w:numId w:val="4"/>
        </w:numPr>
        <w:spacing w:after="100" w:afterAutospacing="1"/>
        <w:jc w:val="both"/>
        <w:rPr>
          <w:rFonts w:ascii="Arial" w:hAnsi="Arial" w:cs="Arial"/>
          <w:iCs/>
          <w:sz w:val="20"/>
          <w:lang w:val="en-GB"/>
        </w:rPr>
      </w:pPr>
      <w:r w:rsidRPr="009D465B">
        <w:rPr>
          <w:rFonts w:ascii="Arial" w:hAnsi="Arial" w:cs="Arial"/>
          <w:iCs/>
          <w:sz w:val="20"/>
          <w:lang w:val="en-GB"/>
        </w:rPr>
        <w:lastRenderedPageBreak/>
        <w:t>Foreground IP is owned by the Party that generates or obtains it.</w:t>
      </w:r>
    </w:p>
    <w:p w14:paraId="10187982" w14:textId="77777777" w:rsidR="00F163FD" w:rsidRPr="009D465B" w:rsidRDefault="00F163FD" w:rsidP="00F163FD">
      <w:pPr>
        <w:pStyle w:val="ListParagraph"/>
        <w:rPr>
          <w:rFonts w:ascii="Arial" w:hAnsi="Arial" w:cs="Arial"/>
          <w:iCs/>
          <w:sz w:val="20"/>
          <w:lang w:val="en-GB"/>
        </w:rPr>
      </w:pPr>
    </w:p>
    <w:p w14:paraId="6FE71B8A" w14:textId="02896887" w:rsidR="00F163FD" w:rsidRPr="009D465B" w:rsidRDefault="00F163FD" w:rsidP="00B51B73">
      <w:pPr>
        <w:pStyle w:val="ListParagraph"/>
        <w:numPr>
          <w:ilvl w:val="0"/>
          <w:numId w:val="4"/>
        </w:numPr>
        <w:spacing w:after="100" w:afterAutospacing="1"/>
        <w:jc w:val="both"/>
        <w:rPr>
          <w:rFonts w:ascii="Arial" w:hAnsi="Arial" w:cs="Arial"/>
          <w:iCs/>
          <w:sz w:val="20"/>
          <w:lang w:val="en-GB"/>
        </w:rPr>
      </w:pPr>
      <w:r w:rsidRPr="009D465B">
        <w:rPr>
          <w:rFonts w:ascii="Arial" w:hAnsi="Arial" w:cs="Arial"/>
          <w:iCs/>
          <w:sz w:val="20"/>
          <w:lang w:val="en-GB"/>
        </w:rPr>
        <w:t xml:space="preserve">Each Party </w:t>
      </w:r>
      <w:r w:rsidR="0027078B" w:rsidRPr="009D465B">
        <w:rPr>
          <w:rFonts w:ascii="Arial" w:hAnsi="Arial" w:cs="Arial"/>
          <w:iCs/>
          <w:sz w:val="20"/>
          <w:lang w:val="en-GB"/>
        </w:rPr>
        <w:t>shall be entitled to use, protect</w:t>
      </w:r>
      <w:r w:rsidR="00B93B5B" w:rsidRPr="009D465B">
        <w:rPr>
          <w:rFonts w:ascii="Arial" w:hAnsi="Arial" w:cs="Arial"/>
          <w:iCs/>
          <w:sz w:val="20"/>
          <w:lang w:val="en-GB"/>
        </w:rPr>
        <w:t>,</w:t>
      </w:r>
      <w:r w:rsidR="0027078B" w:rsidRPr="009D465B">
        <w:rPr>
          <w:rFonts w:ascii="Arial" w:hAnsi="Arial" w:cs="Arial"/>
          <w:iCs/>
          <w:sz w:val="20"/>
          <w:lang w:val="en-GB"/>
        </w:rPr>
        <w:t xml:space="preserve"> and exploit its own Foreground IP as it </w:t>
      </w:r>
      <w:r w:rsidR="00B93B5B" w:rsidRPr="009D465B">
        <w:rPr>
          <w:rFonts w:ascii="Arial" w:hAnsi="Arial" w:cs="Arial"/>
          <w:iCs/>
          <w:sz w:val="20"/>
          <w:lang w:val="en-GB"/>
        </w:rPr>
        <w:t>sees</w:t>
      </w:r>
      <w:r w:rsidR="0027078B" w:rsidRPr="009D465B">
        <w:rPr>
          <w:rFonts w:ascii="Arial" w:hAnsi="Arial" w:cs="Arial"/>
          <w:iCs/>
          <w:sz w:val="20"/>
          <w:lang w:val="en-GB"/>
        </w:rPr>
        <w:t xml:space="preserve"> fit</w:t>
      </w:r>
      <w:r w:rsidR="00B93B5B" w:rsidRPr="009D465B">
        <w:rPr>
          <w:rFonts w:ascii="Arial" w:hAnsi="Arial" w:cs="Arial"/>
          <w:iCs/>
          <w:sz w:val="20"/>
          <w:lang w:val="en-GB"/>
        </w:rPr>
        <w:t>, without requiring consent of the other Party.</w:t>
      </w:r>
    </w:p>
    <w:p w14:paraId="5FA5EE8B" w14:textId="77777777" w:rsidR="00597E14" w:rsidRPr="009D465B" w:rsidRDefault="00597E14" w:rsidP="00597E14">
      <w:pPr>
        <w:pStyle w:val="ListParagraph"/>
        <w:rPr>
          <w:rFonts w:ascii="Arial" w:hAnsi="Arial" w:cs="Arial"/>
          <w:iCs/>
          <w:sz w:val="20"/>
          <w:lang w:val="en-GB"/>
        </w:rPr>
      </w:pPr>
    </w:p>
    <w:p w14:paraId="037A9EBB" w14:textId="77777777" w:rsidR="0029759D" w:rsidRPr="00B23EA6" w:rsidRDefault="0029759D" w:rsidP="0029759D">
      <w:pPr>
        <w:pStyle w:val="ListParagraph"/>
        <w:numPr>
          <w:ilvl w:val="0"/>
          <w:numId w:val="4"/>
        </w:numPr>
        <w:spacing w:after="100" w:afterAutospacing="1"/>
        <w:jc w:val="both"/>
        <w:rPr>
          <w:rFonts w:ascii="Arial" w:hAnsi="Arial" w:cs="Arial"/>
          <w:i/>
          <w:sz w:val="20"/>
          <w:lang w:val="en-GB"/>
        </w:rPr>
      </w:pPr>
      <w:r w:rsidRPr="00B23EA6">
        <w:rPr>
          <w:rFonts w:ascii="Arial" w:hAnsi="Arial" w:cs="Arial"/>
          <w:i/>
          <w:sz w:val="20"/>
          <w:highlight w:val="green"/>
          <w:lang w:val="en-GB"/>
        </w:rPr>
        <w:t>Delete this part § 7 if not necessary. If you keep it, choose one of the two options and delete the other one.</w:t>
      </w:r>
    </w:p>
    <w:p w14:paraId="12282961" w14:textId="77777777" w:rsidR="0029759D" w:rsidRPr="003E6FB2" w:rsidRDefault="0029759D" w:rsidP="0029759D">
      <w:pPr>
        <w:pStyle w:val="ListParagraph"/>
        <w:rPr>
          <w:rFonts w:ascii="Arial" w:hAnsi="Arial" w:cs="Arial"/>
          <w:iCs/>
          <w:sz w:val="20"/>
          <w:lang w:val="en-GB"/>
        </w:rPr>
      </w:pPr>
    </w:p>
    <w:p w14:paraId="29C81F9E" w14:textId="1BB4AC4F" w:rsidR="0029759D" w:rsidRPr="003E6FB2" w:rsidRDefault="0029759D" w:rsidP="0029759D">
      <w:pPr>
        <w:pStyle w:val="ListParagraph"/>
        <w:spacing w:after="100" w:afterAutospacing="1"/>
        <w:ind w:left="502"/>
        <w:jc w:val="both"/>
        <w:rPr>
          <w:rFonts w:ascii="Arial" w:hAnsi="Arial" w:cs="Arial"/>
          <w:iCs/>
          <w:sz w:val="20"/>
          <w:lang w:val="en-GB"/>
        </w:rPr>
      </w:pPr>
      <w:r w:rsidRPr="00B23EA6">
        <w:rPr>
          <w:rFonts w:ascii="Arial" w:hAnsi="Arial" w:cs="Arial"/>
          <w:b/>
          <w:bCs/>
          <w:i/>
          <w:sz w:val="20"/>
          <w:highlight w:val="green"/>
          <w:lang w:val="en-GB"/>
        </w:rPr>
        <w:t xml:space="preserve">Option </w:t>
      </w:r>
      <w:r w:rsidR="00FE0E19">
        <w:rPr>
          <w:rFonts w:ascii="Arial" w:hAnsi="Arial" w:cs="Arial"/>
          <w:b/>
          <w:bCs/>
          <w:i/>
          <w:sz w:val="20"/>
          <w:highlight w:val="green"/>
          <w:lang w:val="en-GB"/>
        </w:rPr>
        <w:t>a</w:t>
      </w:r>
      <w:r w:rsidRPr="00B23EA6">
        <w:rPr>
          <w:rFonts w:ascii="Arial" w:hAnsi="Arial" w:cs="Arial"/>
          <w:b/>
          <w:bCs/>
          <w:i/>
          <w:sz w:val="20"/>
          <w:highlight w:val="green"/>
          <w:lang w:val="en-GB"/>
        </w:rPr>
        <w:t>:</w:t>
      </w:r>
      <w:r w:rsidRPr="00B23EA6">
        <w:rPr>
          <w:rFonts w:ascii="Arial" w:hAnsi="Arial" w:cs="Arial"/>
          <w:i/>
          <w:sz w:val="20"/>
          <w:lang w:val="en-GB"/>
        </w:rPr>
        <w:t xml:space="preserve"> </w:t>
      </w:r>
      <w:r w:rsidRPr="003E6FB2">
        <w:rPr>
          <w:rFonts w:ascii="Arial" w:hAnsi="Arial" w:cs="Arial"/>
          <w:iCs/>
          <w:sz w:val="20"/>
          <w:lang w:val="en-GB"/>
        </w:rPr>
        <w:t>Each Party shall be entitled to use the other Party’s Foreground IP for non-commercial research and teaching activities only. Neither Party may use the other Party’s Foreground IP in the context of third party collaborations without the explicit prior written consent of the other Party.</w:t>
      </w:r>
    </w:p>
    <w:p w14:paraId="7D71BEC5" w14:textId="77777777" w:rsidR="0029759D" w:rsidRDefault="0029759D" w:rsidP="0029759D">
      <w:pPr>
        <w:pStyle w:val="ListParagraph"/>
        <w:spacing w:after="100" w:afterAutospacing="1"/>
        <w:ind w:left="502"/>
        <w:jc w:val="both"/>
        <w:rPr>
          <w:rFonts w:ascii="Arial" w:hAnsi="Arial" w:cs="Arial"/>
          <w:iCs/>
          <w:sz w:val="20"/>
          <w:highlight w:val="green"/>
          <w:lang w:val="en-GB"/>
        </w:rPr>
      </w:pPr>
    </w:p>
    <w:p w14:paraId="0FB08B9F" w14:textId="552C723F" w:rsidR="0029759D" w:rsidRPr="003E6FB2" w:rsidRDefault="0029759D" w:rsidP="0029759D">
      <w:pPr>
        <w:pStyle w:val="ListParagraph"/>
        <w:spacing w:after="100" w:afterAutospacing="1"/>
        <w:ind w:left="502"/>
        <w:jc w:val="both"/>
        <w:rPr>
          <w:rFonts w:ascii="Arial" w:hAnsi="Arial" w:cs="Arial"/>
          <w:b/>
          <w:bCs/>
          <w:iCs/>
          <w:sz w:val="20"/>
          <w:highlight w:val="green"/>
          <w:lang w:val="en-GB"/>
        </w:rPr>
      </w:pPr>
      <w:r w:rsidRPr="00B23EA6">
        <w:rPr>
          <w:rFonts w:ascii="Arial" w:hAnsi="Arial" w:cs="Arial"/>
          <w:b/>
          <w:bCs/>
          <w:i/>
          <w:sz w:val="20"/>
          <w:highlight w:val="green"/>
          <w:lang w:val="en-GB"/>
        </w:rPr>
        <w:t xml:space="preserve">Option </w:t>
      </w:r>
      <w:r w:rsidR="00FE0E19">
        <w:rPr>
          <w:rFonts w:ascii="Arial" w:hAnsi="Arial" w:cs="Arial"/>
          <w:b/>
          <w:bCs/>
          <w:i/>
          <w:sz w:val="20"/>
          <w:highlight w:val="green"/>
          <w:lang w:val="en-GB"/>
        </w:rPr>
        <w:t>b</w:t>
      </w:r>
      <w:r w:rsidRPr="00B23EA6">
        <w:rPr>
          <w:rFonts w:ascii="Arial" w:hAnsi="Arial" w:cs="Arial"/>
          <w:b/>
          <w:bCs/>
          <w:i/>
          <w:sz w:val="20"/>
          <w:highlight w:val="green"/>
          <w:lang w:val="en-GB"/>
        </w:rPr>
        <w:t>:</w:t>
      </w:r>
      <w:r w:rsidRPr="003E6FB2">
        <w:rPr>
          <w:rFonts w:ascii="Arial" w:hAnsi="Arial" w:cs="Arial"/>
          <w:b/>
          <w:bCs/>
          <w:iCs/>
          <w:sz w:val="20"/>
          <w:highlight w:val="green"/>
          <w:lang w:val="en-GB"/>
        </w:rPr>
        <w:t xml:space="preserve"> </w:t>
      </w:r>
      <w:r w:rsidRPr="003E6FB2">
        <w:rPr>
          <w:rFonts w:ascii="Arial" w:hAnsi="Arial" w:cs="Arial"/>
          <w:iCs/>
          <w:sz w:val="20"/>
          <w:lang w:val="en-GB"/>
        </w:rPr>
        <w:t>Each Party shall be entitled to use the other Party’s Foreground IP for non-commercial research and teaching activities only. Neither Party may use the other Party’s Foreground IP in the context of collaboration with non-academic third parties without the explicit prior written consent of the other Party.</w:t>
      </w:r>
    </w:p>
    <w:p w14:paraId="35FC6458" w14:textId="77777777" w:rsidR="00F163FD" w:rsidRPr="009D465B" w:rsidRDefault="00F163FD" w:rsidP="00F163FD">
      <w:pPr>
        <w:pStyle w:val="ListParagraph"/>
        <w:spacing w:after="100" w:afterAutospacing="1"/>
        <w:ind w:left="0"/>
        <w:jc w:val="both"/>
        <w:rPr>
          <w:rFonts w:ascii="Arial" w:hAnsi="Arial" w:cs="Arial"/>
          <w:iCs/>
          <w:sz w:val="20"/>
          <w:lang w:val="en-GB"/>
        </w:rPr>
      </w:pPr>
    </w:p>
    <w:p w14:paraId="48F2B91B" w14:textId="77777777" w:rsidR="00653392" w:rsidRPr="009D465B" w:rsidRDefault="00F163FD" w:rsidP="00D83139">
      <w:pPr>
        <w:pStyle w:val="ListParagraph"/>
        <w:numPr>
          <w:ilvl w:val="0"/>
          <w:numId w:val="4"/>
        </w:numPr>
        <w:spacing w:after="100" w:afterAutospacing="1"/>
        <w:jc w:val="both"/>
        <w:rPr>
          <w:rFonts w:ascii="Arial" w:hAnsi="Arial" w:cs="Arial"/>
          <w:iCs/>
          <w:sz w:val="20"/>
          <w:lang w:val="en-GB"/>
        </w:rPr>
      </w:pPr>
      <w:r w:rsidRPr="009D465B">
        <w:rPr>
          <w:rFonts w:ascii="Arial" w:hAnsi="Arial" w:cs="Arial"/>
          <w:iCs/>
          <w:sz w:val="20"/>
          <w:lang w:val="en-GB"/>
        </w:rPr>
        <w:t>Joint ownership of Foreground IP is established if both Parties (the “</w:t>
      </w:r>
      <w:r w:rsidRPr="009D465B">
        <w:rPr>
          <w:rFonts w:ascii="Arial" w:hAnsi="Arial" w:cs="Arial"/>
          <w:b/>
          <w:bCs/>
          <w:iCs/>
          <w:sz w:val="20"/>
          <w:lang w:val="en-GB"/>
        </w:rPr>
        <w:t>Joint Owners</w:t>
      </w:r>
      <w:r w:rsidRPr="009D465B">
        <w:rPr>
          <w:rFonts w:ascii="Arial" w:hAnsi="Arial" w:cs="Arial"/>
          <w:iCs/>
          <w:sz w:val="20"/>
          <w:lang w:val="en-GB"/>
        </w:rPr>
        <w:t xml:space="preserve">”) generate results exercising common intellectual and technical effort. </w:t>
      </w:r>
    </w:p>
    <w:p w14:paraId="22B4176E" w14:textId="77777777" w:rsidR="00653392" w:rsidRPr="009D465B" w:rsidRDefault="00653392" w:rsidP="00653392">
      <w:pPr>
        <w:pStyle w:val="ListParagraph"/>
        <w:rPr>
          <w:rFonts w:ascii="Arial" w:hAnsi="Arial" w:cs="Arial"/>
          <w:iCs/>
          <w:sz w:val="20"/>
          <w:lang w:val="en-GB"/>
        </w:rPr>
      </w:pPr>
    </w:p>
    <w:p w14:paraId="33EAD1BB" w14:textId="36507DB1" w:rsidR="00F163FD" w:rsidRPr="009D465B" w:rsidRDefault="00F163FD" w:rsidP="00D83139">
      <w:pPr>
        <w:pStyle w:val="ListParagraph"/>
        <w:numPr>
          <w:ilvl w:val="0"/>
          <w:numId w:val="4"/>
        </w:numPr>
        <w:spacing w:after="100" w:afterAutospacing="1"/>
        <w:jc w:val="both"/>
        <w:rPr>
          <w:rFonts w:ascii="Arial" w:hAnsi="Arial" w:cs="Arial"/>
          <w:iCs/>
          <w:sz w:val="20"/>
          <w:lang w:val="en-GB"/>
        </w:rPr>
      </w:pPr>
      <w:r w:rsidRPr="009D465B">
        <w:rPr>
          <w:rFonts w:ascii="Arial" w:hAnsi="Arial" w:cs="Arial"/>
          <w:iCs/>
          <w:sz w:val="20"/>
          <w:lang w:val="en-GB"/>
        </w:rPr>
        <w:t xml:space="preserve">In case of patent applications, ownership shall be based on the inventive contributions of the generating Parties’ employees. </w:t>
      </w:r>
    </w:p>
    <w:p w14:paraId="092947BD" w14:textId="77777777" w:rsidR="00F163FD" w:rsidRPr="009D465B" w:rsidRDefault="00F163FD" w:rsidP="0027078B">
      <w:pPr>
        <w:pStyle w:val="ListParagraph"/>
        <w:spacing w:after="100" w:afterAutospacing="1"/>
        <w:ind w:left="0"/>
        <w:jc w:val="both"/>
        <w:rPr>
          <w:rFonts w:ascii="Arial" w:hAnsi="Arial" w:cs="Arial"/>
          <w:iCs/>
          <w:sz w:val="20"/>
          <w:lang w:val="en-GB"/>
        </w:rPr>
      </w:pPr>
    </w:p>
    <w:p w14:paraId="0DE6C7EB" w14:textId="18355786" w:rsidR="0027078B" w:rsidRPr="009D465B" w:rsidRDefault="00B93B5B" w:rsidP="00F163FD">
      <w:pPr>
        <w:pStyle w:val="ListParagraph"/>
        <w:numPr>
          <w:ilvl w:val="0"/>
          <w:numId w:val="4"/>
        </w:numPr>
        <w:spacing w:after="100" w:afterAutospacing="1"/>
        <w:jc w:val="both"/>
        <w:rPr>
          <w:rFonts w:ascii="Arial" w:hAnsi="Arial" w:cs="Arial"/>
          <w:iCs/>
          <w:sz w:val="20"/>
          <w:lang w:val="en-GB"/>
        </w:rPr>
      </w:pPr>
      <w:r w:rsidRPr="009D465B">
        <w:rPr>
          <w:rFonts w:ascii="Arial" w:hAnsi="Arial" w:cs="Arial"/>
          <w:iCs/>
          <w:sz w:val="20"/>
          <w:lang w:val="en-GB"/>
        </w:rPr>
        <w:t>In case joint ownership of protectable Foreground IP is established, t</w:t>
      </w:r>
      <w:r w:rsidR="0027078B" w:rsidRPr="009D465B">
        <w:rPr>
          <w:rFonts w:ascii="Arial" w:hAnsi="Arial" w:cs="Arial"/>
          <w:iCs/>
          <w:sz w:val="20"/>
          <w:lang w:val="en-GB"/>
        </w:rPr>
        <w:t>he Joint Owners shall agree on all protection measures</w:t>
      </w:r>
      <w:r w:rsidRPr="009D465B">
        <w:rPr>
          <w:rFonts w:ascii="Arial" w:hAnsi="Arial" w:cs="Arial"/>
          <w:iCs/>
          <w:sz w:val="20"/>
          <w:lang w:val="en-GB"/>
        </w:rPr>
        <w:t xml:space="preserve">, </w:t>
      </w:r>
      <w:r w:rsidR="0027078B" w:rsidRPr="009D465B">
        <w:rPr>
          <w:rFonts w:ascii="Arial" w:hAnsi="Arial" w:cs="Arial"/>
          <w:iCs/>
          <w:sz w:val="20"/>
          <w:lang w:val="en-GB"/>
        </w:rPr>
        <w:t>division of related cost</w:t>
      </w:r>
      <w:r w:rsidRPr="009D465B">
        <w:rPr>
          <w:rFonts w:ascii="Arial" w:hAnsi="Arial" w:cs="Arial"/>
          <w:iCs/>
          <w:sz w:val="20"/>
          <w:lang w:val="en-GB"/>
        </w:rPr>
        <w:t xml:space="preserve"> and commercial use and exploitation rights</w:t>
      </w:r>
      <w:r w:rsidR="0027078B" w:rsidRPr="009D465B">
        <w:rPr>
          <w:rFonts w:ascii="Arial" w:hAnsi="Arial" w:cs="Arial"/>
          <w:iCs/>
          <w:sz w:val="20"/>
          <w:lang w:val="en-GB"/>
        </w:rPr>
        <w:t xml:space="preserve"> as part of a separate Joint Management Agreement.</w:t>
      </w:r>
    </w:p>
    <w:p w14:paraId="792A6A5E" w14:textId="77777777" w:rsidR="00D83C30" w:rsidRPr="009D465B" w:rsidRDefault="00D83C30" w:rsidP="00597E14">
      <w:pPr>
        <w:pStyle w:val="ListParagraph"/>
        <w:spacing w:after="100" w:afterAutospacing="1"/>
        <w:ind w:left="502"/>
        <w:jc w:val="both"/>
        <w:rPr>
          <w:rFonts w:ascii="Arial" w:hAnsi="Arial" w:cs="Arial"/>
          <w:iCs/>
          <w:sz w:val="20"/>
          <w:lang w:val="en-GB"/>
        </w:rPr>
      </w:pPr>
    </w:p>
    <w:p w14:paraId="6A76A91B" w14:textId="21CE50C4" w:rsidR="00BF43AB" w:rsidRPr="009D465B" w:rsidRDefault="00D83C30" w:rsidP="00597E14">
      <w:pPr>
        <w:pStyle w:val="ListParagraph"/>
        <w:numPr>
          <w:ilvl w:val="0"/>
          <w:numId w:val="4"/>
        </w:numPr>
        <w:spacing w:after="100" w:afterAutospacing="1"/>
        <w:jc w:val="both"/>
        <w:rPr>
          <w:rFonts w:ascii="Arial" w:hAnsi="Arial" w:cs="Arial"/>
          <w:iCs/>
          <w:sz w:val="20"/>
          <w:lang w:val="en-GB"/>
        </w:rPr>
      </w:pPr>
      <w:r w:rsidRPr="009D465B">
        <w:rPr>
          <w:rFonts w:ascii="Arial" w:hAnsi="Arial" w:cs="Arial"/>
          <w:iCs/>
          <w:sz w:val="20"/>
          <w:lang w:val="en-GB"/>
        </w:rPr>
        <w:t>The Joint Owners shall be entitled to use their jointly owned Foreground IP for non-commercial research and teaching activities on a royalty-free basis, and without requiring the prior consent of the other Joint Owners.</w:t>
      </w:r>
    </w:p>
    <w:p w14:paraId="3CB202E8" w14:textId="516B663A" w:rsidR="00BF43AB" w:rsidRPr="009D465B" w:rsidRDefault="00BF43AB" w:rsidP="008D674A">
      <w:pPr>
        <w:pStyle w:val="ListParagraph"/>
        <w:spacing w:after="100" w:afterAutospacing="1"/>
        <w:ind w:left="502"/>
        <w:jc w:val="both"/>
        <w:rPr>
          <w:rFonts w:ascii="Arial" w:hAnsi="Arial" w:cs="Arial"/>
          <w:iCs/>
          <w:sz w:val="20"/>
          <w:lang w:val="en-GB"/>
        </w:rPr>
      </w:pPr>
    </w:p>
    <w:p w14:paraId="203DA1E7" w14:textId="77777777" w:rsidR="008C1E89" w:rsidRPr="009D465B" w:rsidRDefault="008C1E89" w:rsidP="008D674A">
      <w:pPr>
        <w:pStyle w:val="ListParagraph"/>
        <w:spacing w:after="100" w:afterAutospacing="1"/>
        <w:ind w:left="502"/>
        <w:jc w:val="both"/>
        <w:rPr>
          <w:rFonts w:ascii="Arial" w:hAnsi="Arial" w:cs="Arial"/>
          <w:iCs/>
          <w:sz w:val="20"/>
          <w:lang w:val="en-GB"/>
        </w:rPr>
      </w:pPr>
    </w:p>
    <w:p w14:paraId="6AB7FC69" w14:textId="1577A42A" w:rsidR="00D039E0" w:rsidRPr="00CA588B" w:rsidRDefault="00CA588B" w:rsidP="00AC2DFB">
      <w:pPr>
        <w:pStyle w:val="ListParagraph"/>
        <w:spacing w:after="100" w:afterAutospacing="1"/>
        <w:ind w:left="0"/>
        <w:jc w:val="both"/>
        <w:rPr>
          <w:rFonts w:ascii="Arial" w:hAnsi="Arial" w:cs="Arial"/>
          <w:iCs/>
          <w:sz w:val="20"/>
          <w:lang w:val="en-US"/>
        </w:rPr>
      </w:pPr>
      <w:bookmarkStart w:id="7" w:name="_Hlk148002631"/>
      <w:r w:rsidRPr="000F3630">
        <w:rPr>
          <w:rFonts w:ascii="Arial" w:hAnsi="Arial" w:cs="Arial"/>
          <w:b/>
          <w:bCs/>
          <w:iCs/>
          <w:sz w:val="20"/>
          <w:highlight w:val="green"/>
          <w:lang w:val="en-IE"/>
        </w:rPr>
        <w:t>Option 2</w:t>
      </w:r>
      <w:r w:rsidRPr="000F3630">
        <w:rPr>
          <w:rFonts w:ascii="Arial" w:hAnsi="Arial" w:cs="Arial"/>
          <w:iCs/>
          <w:sz w:val="20"/>
          <w:highlight w:val="green"/>
          <w:lang w:val="en-IE"/>
        </w:rPr>
        <w:t xml:space="preserve">: all results jointly owned, </w:t>
      </w:r>
      <w:r w:rsidRPr="000F3630">
        <w:rPr>
          <w:rFonts w:ascii="Arial" w:hAnsi="Arial" w:cs="Arial"/>
          <w:iCs/>
          <w:sz w:val="20"/>
          <w:highlight w:val="green"/>
          <w:lang w:val="en-US"/>
        </w:rPr>
        <w:t>(e.g. if due to the nature of the Project it is difficult or impossible to discern results of the Parties, as they are inherently linked)</w:t>
      </w:r>
    </w:p>
    <w:p w14:paraId="0792394C" w14:textId="77777777" w:rsidR="003251F4" w:rsidRPr="009D465B" w:rsidRDefault="003251F4" w:rsidP="008D674A">
      <w:pPr>
        <w:pStyle w:val="ListParagraph"/>
        <w:spacing w:after="100" w:afterAutospacing="1"/>
        <w:ind w:left="502"/>
        <w:jc w:val="both"/>
        <w:rPr>
          <w:rFonts w:ascii="Arial" w:hAnsi="Arial" w:cs="Arial"/>
          <w:i/>
          <w:color w:val="4472C4"/>
          <w:sz w:val="20"/>
          <w:lang w:val="en-US"/>
        </w:rPr>
      </w:pPr>
    </w:p>
    <w:p w14:paraId="5B8EF208" w14:textId="6844473E" w:rsidR="003251F4" w:rsidRPr="009D465B" w:rsidRDefault="003251F4" w:rsidP="00AC2DFB">
      <w:pPr>
        <w:pStyle w:val="ListParagraph"/>
        <w:numPr>
          <w:ilvl w:val="0"/>
          <w:numId w:val="19"/>
        </w:numPr>
        <w:spacing w:after="100" w:afterAutospacing="1"/>
        <w:jc w:val="both"/>
        <w:rPr>
          <w:rFonts w:ascii="Arial" w:hAnsi="Arial" w:cs="Arial"/>
          <w:sz w:val="20"/>
          <w:lang w:val="en-GB"/>
        </w:rPr>
      </w:pPr>
      <w:r w:rsidRPr="009D465B">
        <w:rPr>
          <w:rFonts w:ascii="Arial" w:hAnsi="Arial" w:cs="Arial"/>
          <w:sz w:val="20"/>
          <w:lang w:val="en-GB"/>
        </w:rPr>
        <w:t xml:space="preserve">Each Party shall remain the owner of its respective Background IP. </w:t>
      </w:r>
    </w:p>
    <w:p w14:paraId="15E81372" w14:textId="77777777" w:rsidR="003251F4" w:rsidRPr="009D465B" w:rsidRDefault="003251F4" w:rsidP="003251F4">
      <w:pPr>
        <w:pStyle w:val="ListParagraph"/>
        <w:spacing w:after="100" w:afterAutospacing="1"/>
        <w:ind w:left="426"/>
        <w:jc w:val="both"/>
        <w:rPr>
          <w:rFonts w:ascii="Arial" w:hAnsi="Arial" w:cs="Arial"/>
          <w:sz w:val="20"/>
          <w:lang w:val="en-GB"/>
        </w:rPr>
      </w:pPr>
    </w:p>
    <w:p w14:paraId="033EBD88" w14:textId="3F568F9C" w:rsidR="003251F4" w:rsidRPr="009D465B" w:rsidRDefault="003251F4" w:rsidP="00AC2DFB">
      <w:pPr>
        <w:pStyle w:val="ListParagraph"/>
        <w:numPr>
          <w:ilvl w:val="0"/>
          <w:numId w:val="19"/>
        </w:numPr>
        <w:spacing w:after="100" w:afterAutospacing="1"/>
        <w:jc w:val="both"/>
        <w:rPr>
          <w:rFonts w:ascii="Arial" w:hAnsi="Arial" w:cs="Arial"/>
          <w:sz w:val="20"/>
          <w:lang w:val="en-GB"/>
        </w:rPr>
      </w:pPr>
      <w:r w:rsidRPr="009D465B">
        <w:rPr>
          <w:rFonts w:ascii="Arial" w:hAnsi="Arial" w:cs="Arial"/>
          <w:sz w:val="20"/>
          <w:lang w:val="en-GB"/>
        </w:rPr>
        <w:t>Each Party agrees to disclose its relevant Background IP and allows the use of such relevant Background IP by the other Party on a royalty-free and no</w:t>
      </w:r>
      <w:r w:rsidR="00EB0AEB">
        <w:rPr>
          <w:rFonts w:ascii="Arial" w:hAnsi="Arial" w:cs="Arial"/>
          <w:sz w:val="20"/>
          <w:lang w:val="en-GB"/>
        </w:rPr>
        <w:t>n</w:t>
      </w:r>
      <w:r w:rsidRPr="009D465B">
        <w:rPr>
          <w:rFonts w:ascii="Arial" w:hAnsi="Arial" w:cs="Arial"/>
          <w:sz w:val="20"/>
          <w:lang w:val="en-GB"/>
        </w:rPr>
        <w:t xml:space="preserve">-exclusive basis, </w:t>
      </w:r>
      <w:r w:rsidR="00D83C30" w:rsidRPr="009D465B">
        <w:rPr>
          <w:rFonts w:ascii="Arial" w:hAnsi="Arial" w:cs="Arial"/>
          <w:sz w:val="20"/>
          <w:lang w:val="en-GB"/>
        </w:rPr>
        <w:t xml:space="preserve">only </w:t>
      </w:r>
      <w:r w:rsidRPr="009D465B">
        <w:rPr>
          <w:rFonts w:ascii="Arial" w:hAnsi="Arial" w:cs="Arial"/>
          <w:sz w:val="20"/>
          <w:lang w:val="en-GB"/>
        </w:rPr>
        <w:t xml:space="preserve">to the extent that such </w:t>
      </w:r>
      <w:r w:rsidR="00A7402B" w:rsidRPr="009D465B">
        <w:rPr>
          <w:rFonts w:ascii="Arial" w:hAnsi="Arial" w:cs="Arial"/>
          <w:sz w:val="20"/>
          <w:lang w:val="en-GB"/>
        </w:rPr>
        <w:t xml:space="preserve">disclosure and </w:t>
      </w:r>
      <w:r w:rsidRPr="009D465B">
        <w:rPr>
          <w:rFonts w:ascii="Arial" w:hAnsi="Arial" w:cs="Arial"/>
          <w:sz w:val="20"/>
          <w:lang w:val="en-GB"/>
        </w:rPr>
        <w:t xml:space="preserve">use is necessary for the purpose of performing this Project as outlined in Annex A. </w:t>
      </w:r>
    </w:p>
    <w:p w14:paraId="6983F845" w14:textId="77777777" w:rsidR="00653392" w:rsidRPr="009D465B" w:rsidRDefault="00653392" w:rsidP="00653392">
      <w:pPr>
        <w:pStyle w:val="ListParagraph"/>
        <w:rPr>
          <w:rFonts w:ascii="Arial" w:hAnsi="Arial" w:cs="Arial"/>
          <w:sz w:val="20"/>
          <w:lang w:val="en-GB"/>
        </w:rPr>
      </w:pPr>
    </w:p>
    <w:p w14:paraId="26F03DEA" w14:textId="17B20605" w:rsidR="00653392" w:rsidRPr="009D465B" w:rsidRDefault="00653392" w:rsidP="00AC2DFB">
      <w:pPr>
        <w:pStyle w:val="ListParagraph"/>
        <w:numPr>
          <w:ilvl w:val="0"/>
          <w:numId w:val="19"/>
        </w:numPr>
        <w:spacing w:after="100" w:afterAutospacing="1"/>
        <w:jc w:val="both"/>
        <w:rPr>
          <w:rFonts w:ascii="Arial" w:hAnsi="Arial" w:cs="Arial"/>
          <w:sz w:val="20"/>
          <w:lang w:val="en-GB"/>
        </w:rPr>
      </w:pPr>
      <w:r w:rsidRPr="009D465B">
        <w:rPr>
          <w:rFonts w:ascii="Arial" w:hAnsi="Arial" w:cs="Arial"/>
          <w:sz w:val="20"/>
          <w:lang w:val="en-GB"/>
        </w:rPr>
        <w:t xml:space="preserve">Any prior contractual obligation, which may restrict or prevent the legitimate use of a Party’s Background IP for the purpose of performing this Project must be clearly identified to the other Party, which may </w:t>
      </w:r>
      <w:r w:rsidR="002D4BC1" w:rsidRPr="009D465B">
        <w:rPr>
          <w:rFonts w:ascii="Arial" w:hAnsi="Arial" w:cs="Arial"/>
          <w:sz w:val="20"/>
          <w:lang w:val="en-GB"/>
        </w:rPr>
        <w:t xml:space="preserve">subsequently </w:t>
      </w:r>
      <w:r w:rsidRPr="009D465B">
        <w:rPr>
          <w:rFonts w:ascii="Arial" w:hAnsi="Arial" w:cs="Arial"/>
          <w:sz w:val="20"/>
          <w:lang w:val="en-GB"/>
        </w:rPr>
        <w:t>decide to exclude such Background IP from the Project</w:t>
      </w:r>
    </w:p>
    <w:p w14:paraId="18F9B7F7" w14:textId="77777777" w:rsidR="003251F4" w:rsidRPr="009D465B" w:rsidRDefault="003251F4" w:rsidP="003251F4">
      <w:pPr>
        <w:pStyle w:val="ListParagraph"/>
        <w:rPr>
          <w:rFonts w:ascii="Arial" w:hAnsi="Arial" w:cs="Arial"/>
          <w:sz w:val="20"/>
          <w:lang w:val="en-GB"/>
        </w:rPr>
      </w:pPr>
    </w:p>
    <w:p w14:paraId="3F1342FE" w14:textId="77777777" w:rsidR="003251F4" w:rsidRPr="009D465B" w:rsidRDefault="003251F4" w:rsidP="00AC2DFB">
      <w:pPr>
        <w:pStyle w:val="ListParagraph"/>
        <w:numPr>
          <w:ilvl w:val="0"/>
          <w:numId w:val="19"/>
        </w:numPr>
        <w:spacing w:after="100" w:afterAutospacing="1"/>
        <w:jc w:val="both"/>
        <w:rPr>
          <w:rFonts w:ascii="Arial" w:hAnsi="Arial" w:cs="Arial"/>
          <w:sz w:val="20"/>
          <w:lang w:val="en-GB"/>
        </w:rPr>
      </w:pPr>
      <w:r w:rsidRPr="009D465B">
        <w:rPr>
          <w:rFonts w:ascii="Arial" w:hAnsi="Arial" w:cs="Arial"/>
          <w:sz w:val="20"/>
          <w:lang w:val="en-GB"/>
        </w:rPr>
        <w:t>Access to the other Party’s Background IP for any other purpose than the performance of this Project is subject to separate written agreement between the Parties.</w:t>
      </w:r>
    </w:p>
    <w:p w14:paraId="58AED5A3" w14:textId="489C598D" w:rsidR="00D039E0" w:rsidRPr="009D465B" w:rsidRDefault="00D039E0" w:rsidP="008D674A">
      <w:pPr>
        <w:pStyle w:val="ListParagraph"/>
        <w:spacing w:after="100" w:afterAutospacing="1"/>
        <w:ind w:left="502"/>
        <w:jc w:val="both"/>
        <w:rPr>
          <w:rFonts w:ascii="Arial" w:hAnsi="Arial" w:cs="Arial"/>
          <w:iCs/>
          <w:sz w:val="20"/>
          <w:lang w:val="en-GB"/>
        </w:rPr>
      </w:pPr>
    </w:p>
    <w:p w14:paraId="0DC4BD9F" w14:textId="2BDE30DF" w:rsidR="003251F4" w:rsidRPr="00415F14" w:rsidRDefault="00A7402B" w:rsidP="00AC2DFB">
      <w:pPr>
        <w:pStyle w:val="ListParagraph"/>
        <w:numPr>
          <w:ilvl w:val="0"/>
          <w:numId w:val="19"/>
        </w:numPr>
        <w:spacing w:after="100" w:afterAutospacing="1"/>
        <w:jc w:val="both"/>
        <w:rPr>
          <w:rFonts w:ascii="Arial" w:hAnsi="Arial" w:cs="Arial"/>
          <w:sz w:val="20"/>
          <w:lang w:val="en-GB"/>
        </w:rPr>
      </w:pPr>
      <w:r w:rsidRPr="00415F14">
        <w:rPr>
          <w:rFonts w:ascii="Arial" w:hAnsi="Arial" w:cs="Arial"/>
          <w:sz w:val="20"/>
          <w:lang w:val="en-GB"/>
        </w:rPr>
        <w:lastRenderedPageBreak/>
        <w:t>Any and all</w:t>
      </w:r>
      <w:r w:rsidR="0086002A" w:rsidRPr="00415F14">
        <w:rPr>
          <w:rFonts w:ascii="Arial" w:hAnsi="Arial" w:cs="Arial"/>
          <w:sz w:val="20"/>
          <w:lang w:val="en-GB"/>
        </w:rPr>
        <w:t xml:space="preserve"> Foreground IP generated or obtained as a result of </w:t>
      </w:r>
      <w:r w:rsidRPr="00415F14">
        <w:rPr>
          <w:rFonts w:ascii="Arial" w:hAnsi="Arial" w:cs="Arial"/>
          <w:sz w:val="20"/>
          <w:lang w:val="en-GB"/>
        </w:rPr>
        <w:t>each Party’s individual, or the Parties’ joint</w:t>
      </w:r>
      <w:r w:rsidR="003251F4" w:rsidRPr="00415F14">
        <w:rPr>
          <w:rFonts w:ascii="Arial" w:hAnsi="Arial" w:cs="Arial"/>
          <w:sz w:val="20"/>
          <w:lang w:val="en-GB"/>
        </w:rPr>
        <w:t xml:space="preserve"> performance of the Project shall be jointly owned by the Parties (the “Joint Owners”). </w:t>
      </w:r>
    </w:p>
    <w:p w14:paraId="7785AD63" w14:textId="77777777" w:rsidR="003251F4" w:rsidRPr="00415F14" w:rsidRDefault="003251F4" w:rsidP="00415F14">
      <w:pPr>
        <w:pStyle w:val="ListParagraph"/>
        <w:spacing w:after="100" w:afterAutospacing="1"/>
        <w:ind w:left="502"/>
        <w:jc w:val="both"/>
        <w:rPr>
          <w:rFonts w:ascii="Arial" w:hAnsi="Arial" w:cs="Arial"/>
          <w:sz w:val="20"/>
          <w:lang w:val="en-GB"/>
        </w:rPr>
      </w:pPr>
    </w:p>
    <w:p w14:paraId="5996222E" w14:textId="2F593EA3" w:rsidR="00B93B5B" w:rsidRPr="00415F14" w:rsidRDefault="00B93B5B" w:rsidP="00AC2DFB">
      <w:pPr>
        <w:pStyle w:val="ListParagraph"/>
        <w:numPr>
          <w:ilvl w:val="0"/>
          <w:numId w:val="19"/>
        </w:numPr>
        <w:spacing w:after="100" w:afterAutospacing="1"/>
        <w:jc w:val="both"/>
        <w:rPr>
          <w:rFonts w:ascii="Arial" w:hAnsi="Arial" w:cs="Arial"/>
          <w:sz w:val="20"/>
          <w:lang w:val="en-GB"/>
        </w:rPr>
      </w:pPr>
      <w:r w:rsidRPr="00415F14">
        <w:rPr>
          <w:rFonts w:ascii="Arial" w:hAnsi="Arial" w:cs="Arial"/>
          <w:sz w:val="20"/>
          <w:lang w:val="en-GB"/>
        </w:rPr>
        <w:t xml:space="preserve">In case of patent applications, ownership shall be based on the inventive contributions of the generating Parties’ employees. </w:t>
      </w:r>
    </w:p>
    <w:p w14:paraId="6FAA2EF3" w14:textId="77777777" w:rsidR="00B93B5B" w:rsidRPr="00415F14" w:rsidRDefault="00B93B5B" w:rsidP="00415F14">
      <w:pPr>
        <w:pStyle w:val="ListParagraph"/>
        <w:spacing w:after="100" w:afterAutospacing="1"/>
        <w:ind w:left="502"/>
        <w:jc w:val="both"/>
        <w:rPr>
          <w:rFonts w:ascii="Arial" w:hAnsi="Arial" w:cs="Arial"/>
          <w:sz w:val="20"/>
          <w:lang w:val="en-GB"/>
        </w:rPr>
      </w:pPr>
    </w:p>
    <w:p w14:paraId="6ED82439" w14:textId="5A5AB3C5" w:rsidR="00B93B5B" w:rsidRPr="00415F14" w:rsidRDefault="003251F4" w:rsidP="00AC2DFB">
      <w:pPr>
        <w:pStyle w:val="ListParagraph"/>
        <w:numPr>
          <w:ilvl w:val="0"/>
          <w:numId w:val="19"/>
        </w:numPr>
        <w:spacing w:after="100" w:afterAutospacing="1"/>
        <w:jc w:val="both"/>
        <w:rPr>
          <w:rFonts w:ascii="Arial" w:hAnsi="Arial" w:cs="Arial"/>
          <w:sz w:val="20"/>
          <w:lang w:val="en-GB"/>
        </w:rPr>
      </w:pPr>
      <w:r w:rsidRPr="00415F14">
        <w:rPr>
          <w:rFonts w:ascii="Arial" w:hAnsi="Arial" w:cs="Arial"/>
          <w:sz w:val="20"/>
          <w:lang w:val="en-GB"/>
        </w:rPr>
        <w:t>For jointly owned</w:t>
      </w:r>
      <w:r w:rsidR="00B93B5B" w:rsidRPr="00415F14">
        <w:rPr>
          <w:rFonts w:ascii="Arial" w:hAnsi="Arial" w:cs="Arial"/>
          <w:sz w:val="20"/>
          <w:lang w:val="en-GB"/>
        </w:rPr>
        <w:t xml:space="preserve"> Foreground IP, the Joint Owners shall agree on all protection measures, division of related cost and commercial use and exploitation rights as part of a separate Joint Management Agreement.</w:t>
      </w:r>
    </w:p>
    <w:p w14:paraId="74F299F6" w14:textId="77777777" w:rsidR="00B93B5B" w:rsidRPr="00415F14" w:rsidRDefault="00B93B5B" w:rsidP="00415F14">
      <w:pPr>
        <w:pStyle w:val="ListParagraph"/>
        <w:spacing w:after="100" w:afterAutospacing="1"/>
        <w:ind w:left="502"/>
        <w:jc w:val="both"/>
        <w:rPr>
          <w:rFonts w:ascii="Arial" w:hAnsi="Arial" w:cs="Arial"/>
          <w:sz w:val="20"/>
          <w:lang w:val="en-GB"/>
        </w:rPr>
      </w:pPr>
    </w:p>
    <w:p w14:paraId="1A096AEE" w14:textId="77777777" w:rsidR="00B93B5B" w:rsidRPr="00415F14" w:rsidRDefault="00B93B5B" w:rsidP="00AC2DFB">
      <w:pPr>
        <w:pStyle w:val="ListParagraph"/>
        <w:numPr>
          <w:ilvl w:val="0"/>
          <w:numId w:val="19"/>
        </w:numPr>
        <w:spacing w:after="100" w:afterAutospacing="1"/>
        <w:jc w:val="both"/>
        <w:rPr>
          <w:rFonts w:ascii="Arial" w:hAnsi="Arial" w:cs="Arial"/>
          <w:sz w:val="20"/>
          <w:lang w:val="en-GB"/>
        </w:rPr>
      </w:pPr>
      <w:r w:rsidRPr="00415F14">
        <w:rPr>
          <w:rFonts w:ascii="Arial" w:hAnsi="Arial" w:cs="Arial"/>
          <w:sz w:val="20"/>
          <w:lang w:val="en-GB"/>
        </w:rPr>
        <w:t>The Joint Owners shall be entitled to use their jointly owned Foreground IP for non-commercial research and teaching activities on a royalty-free basis, and without requiring the prior consent of the other Joint Owners.</w:t>
      </w:r>
    </w:p>
    <w:p w14:paraId="7657E9F9" w14:textId="77777777" w:rsidR="00B93B5B" w:rsidRPr="00415F14" w:rsidRDefault="00B93B5B" w:rsidP="00415F14">
      <w:pPr>
        <w:pStyle w:val="ListParagraph"/>
        <w:spacing w:after="100" w:afterAutospacing="1"/>
        <w:ind w:left="502"/>
        <w:jc w:val="both"/>
        <w:rPr>
          <w:rFonts w:ascii="Arial" w:hAnsi="Arial" w:cs="Arial"/>
          <w:sz w:val="20"/>
          <w:lang w:val="en-GB"/>
        </w:rPr>
      </w:pPr>
    </w:p>
    <w:p w14:paraId="25B7FA88" w14:textId="77777777" w:rsidR="00B93B5B" w:rsidRPr="00415F14" w:rsidRDefault="00B93B5B" w:rsidP="00AC2DFB">
      <w:pPr>
        <w:pStyle w:val="ListParagraph"/>
        <w:numPr>
          <w:ilvl w:val="0"/>
          <w:numId w:val="19"/>
        </w:numPr>
        <w:spacing w:after="100" w:afterAutospacing="1"/>
        <w:jc w:val="both"/>
        <w:rPr>
          <w:rFonts w:ascii="Arial" w:hAnsi="Arial" w:cs="Arial"/>
          <w:sz w:val="20"/>
          <w:lang w:val="en-GB"/>
        </w:rPr>
      </w:pPr>
      <w:r w:rsidRPr="00415F14">
        <w:rPr>
          <w:rFonts w:ascii="Arial" w:hAnsi="Arial" w:cs="Arial"/>
          <w:sz w:val="20"/>
          <w:lang w:val="en-GB"/>
        </w:rPr>
        <w:t>Unless otherwise agreed between the Joint Owners as part of the Joint Management Agreement:</w:t>
      </w:r>
    </w:p>
    <w:p w14:paraId="1E12FDAA" w14:textId="77777777" w:rsidR="00B93B5B" w:rsidRPr="009D465B" w:rsidRDefault="00B93B5B" w:rsidP="00B93B5B">
      <w:pPr>
        <w:pStyle w:val="ListParagraph"/>
        <w:rPr>
          <w:rFonts w:ascii="Arial" w:hAnsi="Arial" w:cs="Arial"/>
          <w:iCs/>
          <w:sz w:val="20"/>
          <w:lang w:val="en-IE"/>
        </w:rPr>
      </w:pPr>
    </w:p>
    <w:p w14:paraId="599A1675" w14:textId="26AFC7B4" w:rsidR="00B93B5B" w:rsidRPr="009D465B" w:rsidRDefault="00B93B5B" w:rsidP="00AC2DFB">
      <w:pPr>
        <w:pStyle w:val="ListParagraph"/>
        <w:numPr>
          <w:ilvl w:val="0"/>
          <w:numId w:val="18"/>
        </w:numPr>
        <w:spacing w:after="100" w:afterAutospacing="1"/>
        <w:jc w:val="both"/>
        <w:rPr>
          <w:rFonts w:ascii="Arial" w:hAnsi="Arial" w:cs="Arial"/>
          <w:iCs/>
          <w:sz w:val="20"/>
          <w:lang w:val="en-GB"/>
        </w:rPr>
      </w:pPr>
      <w:r w:rsidRPr="009D465B">
        <w:rPr>
          <w:rFonts w:ascii="Arial" w:hAnsi="Arial" w:cs="Arial"/>
          <w:iCs/>
          <w:sz w:val="20"/>
          <w:lang w:val="en-IE"/>
        </w:rPr>
        <w:t xml:space="preserve">each Joint Owner shall be entitled to exploit the jointly owned Foreground IP and to grant non-exclusive licenses to third parties, without any right to </w:t>
      </w:r>
      <w:r w:rsidR="00A7402B" w:rsidRPr="009D465B">
        <w:rPr>
          <w:rFonts w:ascii="Arial" w:hAnsi="Arial" w:cs="Arial"/>
          <w:iCs/>
          <w:sz w:val="20"/>
          <w:lang w:val="en-IE"/>
        </w:rPr>
        <w:t xml:space="preserve">grant </w:t>
      </w:r>
      <w:r w:rsidRPr="009D465B">
        <w:rPr>
          <w:rFonts w:ascii="Arial" w:hAnsi="Arial" w:cs="Arial"/>
          <w:iCs/>
          <w:sz w:val="20"/>
          <w:lang w:val="en-IE"/>
        </w:rPr>
        <w:t>sub-licen</w:t>
      </w:r>
      <w:r w:rsidR="00A7402B" w:rsidRPr="009D465B">
        <w:rPr>
          <w:rFonts w:ascii="Arial" w:hAnsi="Arial" w:cs="Arial"/>
          <w:iCs/>
          <w:sz w:val="20"/>
          <w:lang w:val="en-IE"/>
        </w:rPr>
        <w:t>c</w:t>
      </w:r>
      <w:r w:rsidRPr="009D465B">
        <w:rPr>
          <w:rFonts w:ascii="Arial" w:hAnsi="Arial" w:cs="Arial"/>
          <w:iCs/>
          <w:sz w:val="20"/>
          <w:lang w:val="en-IE"/>
        </w:rPr>
        <w:t>e</w:t>
      </w:r>
      <w:r w:rsidR="00A7402B" w:rsidRPr="009D465B">
        <w:rPr>
          <w:rFonts w:ascii="Arial" w:hAnsi="Arial" w:cs="Arial"/>
          <w:iCs/>
          <w:sz w:val="20"/>
          <w:lang w:val="en-IE"/>
        </w:rPr>
        <w:t>s</w:t>
      </w:r>
      <w:r w:rsidRPr="009D465B">
        <w:rPr>
          <w:rFonts w:ascii="Arial" w:hAnsi="Arial" w:cs="Arial"/>
          <w:iCs/>
          <w:sz w:val="20"/>
          <w:lang w:val="en-IE"/>
        </w:rPr>
        <w:t xml:space="preserve">; </w:t>
      </w:r>
    </w:p>
    <w:p w14:paraId="075C6D16" w14:textId="77777777" w:rsidR="00B93B5B" w:rsidRPr="009D465B" w:rsidRDefault="00B93B5B" w:rsidP="00B93B5B">
      <w:pPr>
        <w:pStyle w:val="ListParagraph"/>
        <w:rPr>
          <w:rFonts w:ascii="Arial" w:hAnsi="Arial" w:cs="Arial"/>
          <w:iCs/>
          <w:sz w:val="20"/>
          <w:lang w:val="en-IE"/>
        </w:rPr>
      </w:pPr>
    </w:p>
    <w:p w14:paraId="7FD18BA7" w14:textId="77402C58" w:rsidR="00B93B5B" w:rsidRPr="009D465B" w:rsidRDefault="00B93B5B" w:rsidP="00AC2DFB">
      <w:pPr>
        <w:pStyle w:val="ListParagraph"/>
        <w:numPr>
          <w:ilvl w:val="0"/>
          <w:numId w:val="18"/>
        </w:numPr>
        <w:spacing w:after="100" w:afterAutospacing="1"/>
        <w:jc w:val="both"/>
        <w:rPr>
          <w:rFonts w:ascii="Arial" w:hAnsi="Arial" w:cs="Arial"/>
          <w:iCs/>
          <w:sz w:val="20"/>
          <w:lang w:val="en-GB"/>
        </w:rPr>
      </w:pPr>
      <w:r w:rsidRPr="009D465B">
        <w:rPr>
          <w:rFonts w:ascii="Arial" w:hAnsi="Arial" w:cs="Arial"/>
          <w:iCs/>
          <w:sz w:val="20"/>
          <w:lang w:val="en-IE"/>
        </w:rPr>
        <w:t>a Joint Owner may grant an exclusive licence to Joint Foreground IP subject to the other Joint Owner’s prior written consent and</w:t>
      </w:r>
      <w:r w:rsidR="00A7402B" w:rsidRPr="009D465B">
        <w:rPr>
          <w:rFonts w:ascii="Arial" w:hAnsi="Arial" w:cs="Arial"/>
          <w:iCs/>
          <w:sz w:val="20"/>
          <w:lang w:val="en-IE"/>
        </w:rPr>
        <w:t xml:space="preserve"> subject</w:t>
      </w:r>
      <w:r w:rsidRPr="009D465B">
        <w:rPr>
          <w:rFonts w:ascii="Arial" w:hAnsi="Arial" w:cs="Arial"/>
          <w:iCs/>
          <w:sz w:val="20"/>
          <w:lang w:val="en-IE"/>
        </w:rPr>
        <w:t xml:space="preserve"> to prior </w:t>
      </w:r>
      <w:r w:rsidR="00A7402B" w:rsidRPr="009D465B">
        <w:rPr>
          <w:rFonts w:ascii="Arial" w:hAnsi="Arial" w:cs="Arial"/>
          <w:iCs/>
          <w:sz w:val="20"/>
          <w:lang w:val="en-IE"/>
        </w:rPr>
        <w:t xml:space="preserve">mutual </w:t>
      </w:r>
      <w:r w:rsidRPr="009D465B">
        <w:rPr>
          <w:rFonts w:ascii="Arial" w:hAnsi="Arial" w:cs="Arial"/>
          <w:iCs/>
          <w:sz w:val="20"/>
          <w:lang w:val="en-IE"/>
        </w:rPr>
        <w:t xml:space="preserve">agreement of a fair and reasonable compensation for the other Joint Owner. </w:t>
      </w:r>
    </w:p>
    <w:bookmarkEnd w:id="7"/>
    <w:p w14:paraId="31245323" w14:textId="77777777" w:rsidR="00B93B5B" w:rsidRPr="009D465B" w:rsidRDefault="00B93B5B" w:rsidP="008D674A">
      <w:pPr>
        <w:pStyle w:val="ListParagraph"/>
        <w:spacing w:after="100" w:afterAutospacing="1"/>
        <w:ind w:left="502"/>
        <w:jc w:val="both"/>
        <w:rPr>
          <w:rFonts w:ascii="Arial" w:hAnsi="Arial" w:cs="Arial"/>
          <w:iCs/>
          <w:sz w:val="20"/>
          <w:lang w:val="en-GB"/>
        </w:rPr>
      </w:pPr>
    </w:p>
    <w:p w14:paraId="4A767AC3" w14:textId="3E5058FE" w:rsidR="007861C2" w:rsidRPr="009D465B" w:rsidRDefault="007861C2" w:rsidP="008D674A">
      <w:pPr>
        <w:pStyle w:val="ListParagraph"/>
        <w:spacing w:after="100" w:afterAutospacing="1"/>
        <w:ind w:left="502"/>
        <w:jc w:val="both"/>
        <w:rPr>
          <w:rFonts w:ascii="Arial" w:hAnsi="Arial" w:cs="Arial"/>
          <w:i/>
          <w:color w:val="4472C4"/>
          <w:sz w:val="20"/>
          <w:lang w:val="en-GB"/>
        </w:rPr>
      </w:pPr>
    </w:p>
    <w:p w14:paraId="4CB03483" w14:textId="1C3AEE63" w:rsidR="00CA588B" w:rsidRPr="000F3630" w:rsidRDefault="00CA588B" w:rsidP="00AC2DFB">
      <w:pPr>
        <w:pStyle w:val="ListParagraph"/>
        <w:spacing w:after="100" w:afterAutospacing="1"/>
        <w:ind w:left="0"/>
        <w:jc w:val="both"/>
        <w:rPr>
          <w:rFonts w:ascii="Arial" w:hAnsi="Arial" w:cs="Arial"/>
          <w:iCs/>
          <w:sz w:val="20"/>
          <w:lang w:val="en-IE"/>
        </w:rPr>
      </w:pPr>
      <w:r w:rsidRPr="000F3630">
        <w:rPr>
          <w:rFonts w:ascii="Arial" w:hAnsi="Arial" w:cs="Arial"/>
          <w:b/>
          <w:bCs/>
          <w:iCs/>
          <w:sz w:val="20"/>
          <w:highlight w:val="green"/>
          <w:lang w:val="en-IE"/>
        </w:rPr>
        <w:t>Option 3:</w:t>
      </w:r>
      <w:r w:rsidRPr="000F3630">
        <w:rPr>
          <w:rFonts w:ascii="Arial" w:hAnsi="Arial" w:cs="Arial"/>
          <w:iCs/>
          <w:sz w:val="20"/>
          <w:highlight w:val="green"/>
          <w:lang w:val="en-IE"/>
        </w:rPr>
        <w:t xml:space="preserve"> </w:t>
      </w:r>
      <w:proofErr w:type="spellStart"/>
      <w:r w:rsidRPr="000F3630">
        <w:rPr>
          <w:rFonts w:ascii="Arial" w:hAnsi="Arial" w:cs="Arial"/>
          <w:iCs/>
          <w:sz w:val="20"/>
          <w:highlight w:val="green"/>
          <w:lang w:val="en-IE"/>
        </w:rPr>
        <w:t>UniFR</w:t>
      </w:r>
      <w:proofErr w:type="spellEnd"/>
      <w:r w:rsidRPr="000F3630">
        <w:rPr>
          <w:rFonts w:ascii="Arial" w:hAnsi="Arial" w:cs="Arial"/>
          <w:iCs/>
          <w:sz w:val="20"/>
          <w:highlight w:val="green"/>
          <w:lang w:val="en-IE"/>
        </w:rPr>
        <w:t xml:space="preserve"> owns results, revenues from commercialisation are shared (e.g. if </w:t>
      </w:r>
      <w:proofErr w:type="spellStart"/>
      <w:r w:rsidRPr="000F3630">
        <w:rPr>
          <w:rFonts w:ascii="Arial" w:hAnsi="Arial" w:cs="Arial"/>
          <w:iCs/>
          <w:sz w:val="20"/>
          <w:highlight w:val="green"/>
          <w:lang w:val="en-IE"/>
        </w:rPr>
        <w:t>UniFR</w:t>
      </w:r>
      <w:proofErr w:type="spellEnd"/>
      <w:r w:rsidRPr="000F3630">
        <w:rPr>
          <w:rFonts w:ascii="Arial" w:hAnsi="Arial" w:cs="Arial"/>
          <w:iCs/>
          <w:sz w:val="20"/>
          <w:highlight w:val="green"/>
          <w:lang w:val="en-IE"/>
        </w:rPr>
        <w:t xml:space="preserve"> is the Party responsible for commercialisation of the results according to the </w:t>
      </w:r>
      <w:r>
        <w:rPr>
          <w:rFonts w:ascii="Arial" w:hAnsi="Arial" w:cs="Arial"/>
          <w:iCs/>
          <w:sz w:val="20"/>
          <w:highlight w:val="green"/>
          <w:lang w:val="en-IE"/>
        </w:rPr>
        <w:t>Grant Agreement/</w:t>
      </w:r>
      <w:r w:rsidRPr="000F3630">
        <w:rPr>
          <w:rFonts w:ascii="Arial" w:hAnsi="Arial" w:cs="Arial"/>
          <w:iCs/>
          <w:sz w:val="20"/>
          <w:highlight w:val="green"/>
          <w:lang w:val="en-IE"/>
        </w:rPr>
        <w:t>Project proposal)</w:t>
      </w:r>
    </w:p>
    <w:p w14:paraId="2D735441" w14:textId="2DFB81B3" w:rsidR="008D674A" w:rsidRPr="009D465B" w:rsidRDefault="008D674A" w:rsidP="008D674A">
      <w:pPr>
        <w:pStyle w:val="ListParagraph"/>
        <w:spacing w:after="100" w:afterAutospacing="1"/>
        <w:ind w:left="502"/>
        <w:jc w:val="both"/>
        <w:rPr>
          <w:rFonts w:ascii="Arial" w:hAnsi="Arial" w:cs="Arial"/>
          <w:sz w:val="20"/>
          <w:lang w:val="en-IE"/>
        </w:rPr>
      </w:pPr>
    </w:p>
    <w:p w14:paraId="770F5A43" w14:textId="73F22EDE" w:rsidR="00B51B73" w:rsidRPr="009D465B" w:rsidRDefault="00B51B73" w:rsidP="00AC2DFB">
      <w:pPr>
        <w:pStyle w:val="ListParagraph"/>
        <w:numPr>
          <w:ilvl w:val="0"/>
          <w:numId w:val="14"/>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Each Party shall remain the owner of its respective Background IP. </w:t>
      </w:r>
    </w:p>
    <w:p w14:paraId="2306C277" w14:textId="77777777" w:rsidR="00B51B73" w:rsidRPr="009D465B" w:rsidRDefault="00B51B73" w:rsidP="00B51B73">
      <w:pPr>
        <w:pStyle w:val="ListParagraph"/>
        <w:spacing w:after="100" w:afterAutospacing="1"/>
        <w:ind w:left="426"/>
        <w:jc w:val="both"/>
        <w:rPr>
          <w:rFonts w:ascii="Arial" w:hAnsi="Arial" w:cs="Arial"/>
          <w:sz w:val="20"/>
          <w:lang w:val="en-GB"/>
        </w:rPr>
      </w:pPr>
    </w:p>
    <w:p w14:paraId="21612214" w14:textId="76D0195A" w:rsidR="00361375" w:rsidRPr="009D465B" w:rsidRDefault="00B51B73" w:rsidP="00AC2DFB">
      <w:pPr>
        <w:pStyle w:val="ListParagraph"/>
        <w:numPr>
          <w:ilvl w:val="0"/>
          <w:numId w:val="14"/>
        </w:numPr>
        <w:spacing w:after="100" w:afterAutospacing="1"/>
        <w:ind w:left="426" w:hanging="426"/>
        <w:jc w:val="both"/>
        <w:rPr>
          <w:rFonts w:ascii="Arial" w:hAnsi="Arial" w:cs="Arial"/>
          <w:sz w:val="20"/>
          <w:lang w:val="en-GB"/>
        </w:rPr>
      </w:pPr>
      <w:r w:rsidRPr="009D465B">
        <w:rPr>
          <w:rFonts w:ascii="Arial" w:hAnsi="Arial" w:cs="Arial"/>
          <w:sz w:val="20"/>
          <w:lang w:val="en-GB"/>
        </w:rPr>
        <w:t>Each Party agrees to disclose its relevant Background IP and allows the use of such relevant Background IP by the other Party on a royalty-free and no</w:t>
      </w:r>
      <w:r w:rsidR="00EB0AEB">
        <w:rPr>
          <w:rFonts w:ascii="Arial" w:hAnsi="Arial" w:cs="Arial"/>
          <w:sz w:val="20"/>
          <w:lang w:val="en-GB"/>
        </w:rPr>
        <w:t>n</w:t>
      </w:r>
      <w:r w:rsidRPr="009D465B">
        <w:rPr>
          <w:rFonts w:ascii="Arial" w:hAnsi="Arial" w:cs="Arial"/>
          <w:sz w:val="20"/>
          <w:lang w:val="en-GB"/>
        </w:rPr>
        <w:t>-exclusive bas</w:t>
      </w:r>
      <w:r w:rsidR="00A7402B" w:rsidRPr="009D465B">
        <w:rPr>
          <w:rFonts w:ascii="Arial" w:hAnsi="Arial" w:cs="Arial"/>
          <w:sz w:val="20"/>
          <w:lang w:val="en-GB"/>
        </w:rPr>
        <w:t>i</w:t>
      </w:r>
      <w:r w:rsidRPr="009D465B">
        <w:rPr>
          <w:rFonts w:ascii="Arial" w:hAnsi="Arial" w:cs="Arial"/>
          <w:sz w:val="20"/>
          <w:lang w:val="en-GB"/>
        </w:rPr>
        <w:t xml:space="preserve">s, to the extent that such use is necessary for the purpose of the </w:t>
      </w:r>
      <w:r w:rsidR="00361375" w:rsidRPr="009D465B">
        <w:rPr>
          <w:rFonts w:ascii="Arial" w:hAnsi="Arial" w:cs="Arial"/>
          <w:sz w:val="20"/>
          <w:lang w:val="en-GB"/>
        </w:rPr>
        <w:t>performing the Project</w:t>
      </w:r>
      <w:r w:rsidRPr="009D465B">
        <w:rPr>
          <w:rFonts w:ascii="Arial" w:hAnsi="Arial" w:cs="Arial"/>
          <w:sz w:val="20"/>
          <w:lang w:val="en-GB"/>
        </w:rPr>
        <w:t xml:space="preserve"> and/or for the subsequent </w:t>
      </w:r>
      <w:r w:rsidR="00597E14" w:rsidRPr="009D465B">
        <w:rPr>
          <w:rFonts w:ascii="Arial" w:hAnsi="Arial" w:cs="Arial"/>
          <w:sz w:val="20"/>
          <w:lang w:val="en-GB"/>
        </w:rPr>
        <w:t>further use, including commercial exploitation</w:t>
      </w:r>
      <w:r w:rsidRPr="009D465B">
        <w:rPr>
          <w:rFonts w:ascii="Arial" w:hAnsi="Arial" w:cs="Arial"/>
          <w:sz w:val="20"/>
          <w:lang w:val="en-GB"/>
        </w:rPr>
        <w:t xml:space="preserve"> of the </w:t>
      </w:r>
      <w:r w:rsidR="00361375" w:rsidRPr="009D465B">
        <w:rPr>
          <w:rFonts w:ascii="Arial" w:hAnsi="Arial" w:cs="Arial"/>
          <w:sz w:val="20"/>
          <w:lang w:val="en-GB"/>
        </w:rPr>
        <w:t>Foreground IP</w:t>
      </w:r>
      <w:r w:rsidR="00653392" w:rsidRPr="009D465B">
        <w:rPr>
          <w:rFonts w:ascii="Arial" w:hAnsi="Arial" w:cs="Arial"/>
          <w:sz w:val="20"/>
          <w:lang w:val="en-GB"/>
        </w:rPr>
        <w:t xml:space="preserve"> through </w:t>
      </w:r>
      <w:proofErr w:type="spellStart"/>
      <w:r w:rsidR="00653392" w:rsidRPr="009D465B">
        <w:rPr>
          <w:rFonts w:ascii="Arial" w:hAnsi="Arial" w:cs="Arial"/>
          <w:sz w:val="20"/>
          <w:lang w:val="en-GB"/>
        </w:rPr>
        <w:t>UniFR</w:t>
      </w:r>
      <w:proofErr w:type="spellEnd"/>
      <w:r w:rsidRPr="009D465B">
        <w:rPr>
          <w:rFonts w:ascii="Arial" w:hAnsi="Arial" w:cs="Arial"/>
          <w:sz w:val="20"/>
          <w:lang w:val="en-GB"/>
        </w:rPr>
        <w:t xml:space="preserve">. </w:t>
      </w:r>
    </w:p>
    <w:p w14:paraId="26652FF6" w14:textId="77777777" w:rsidR="00361375" w:rsidRPr="009D465B" w:rsidRDefault="00361375" w:rsidP="00361375">
      <w:pPr>
        <w:pStyle w:val="ListParagraph"/>
        <w:rPr>
          <w:rFonts w:ascii="Arial" w:hAnsi="Arial" w:cs="Arial"/>
          <w:sz w:val="20"/>
          <w:lang w:val="en-GB"/>
        </w:rPr>
      </w:pPr>
    </w:p>
    <w:p w14:paraId="755C5D39" w14:textId="31E1BABB" w:rsidR="008A255B" w:rsidRPr="009D465B" w:rsidRDefault="00B51B73" w:rsidP="00AC2DFB">
      <w:pPr>
        <w:pStyle w:val="ListParagraph"/>
        <w:numPr>
          <w:ilvl w:val="0"/>
          <w:numId w:val="14"/>
        </w:numPr>
        <w:spacing w:after="100" w:afterAutospacing="1"/>
        <w:ind w:left="426" w:hanging="426"/>
        <w:jc w:val="both"/>
        <w:rPr>
          <w:rFonts w:ascii="Arial" w:hAnsi="Arial" w:cs="Arial"/>
          <w:sz w:val="20"/>
          <w:lang w:val="en-GB"/>
        </w:rPr>
      </w:pPr>
      <w:r w:rsidRPr="009D465B">
        <w:rPr>
          <w:rFonts w:ascii="Arial" w:hAnsi="Arial" w:cs="Arial"/>
          <w:sz w:val="20"/>
          <w:lang w:val="en-GB"/>
        </w:rPr>
        <w:t xml:space="preserve">In case such Background IP is subject to prior contractual obligations, </w:t>
      </w:r>
      <w:r w:rsidR="00361375" w:rsidRPr="009D465B">
        <w:rPr>
          <w:rFonts w:ascii="Arial" w:hAnsi="Arial" w:cs="Arial"/>
          <w:sz w:val="20"/>
          <w:lang w:val="en-GB"/>
        </w:rPr>
        <w:t xml:space="preserve">each Party must clearly identify </w:t>
      </w:r>
      <w:r w:rsidRPr="009D465B">
        <w:rPr>
          <w:rFonts w:ascii="Arial" w:hAnsi="Arial" w:cs="Arial"/>
          <w:sz w:val="20"/>
          <w:lang w:val="en-GB"/>
        </w:rPr>
        <w:t xml:space="preserve">such obligations </w:t>
      </w:r>
      <w:r w:rsidR="00361375" w:rsidRPr="009D465B">
        <w:rPr>
          <w:rFonts w:ascii="Arial" w:hAnsi="Arial" w:cs="Arial"/>
          <w:sz w:val="20"/>
          <w:lang w:val="en-GB"/>
        </w:rPr>
        <w:t>to the other Party</w:t>
      </w:r>
      <w:r w:rsidRPr="009D465B">
        <w:rPr>
          <w:rFonts w:ascii="Arial" w:hAnsi="Arial" w:cs="Arial"/>
          <w:sz w:val="20"/>
          <w:lang w:val="en-GB"/>
        </w:rPr>
        <w:t>, which may decide</w:t>
      </w:r>
      <w:r w:rsidR="002D4BC1" w:rsidRPr="009D465B">
        <w:rPr>
          <w:rFonts w:ascii="Arial" w:hAnsi="Arial" w:cs="Arial"/>
          <w:sz w:val="20"/>
          <w:lang w:val="en-GB"/>
        </w:rPr>
        <w:t xml:space="preserve"> subsequently</w:t>
      </w:r>
      <w:r w:rsidRPr="009D465B">
        <w:rPr>
          <w:rFonts w:ascii="Arial" w:hAnsi="Arial" w:cs="Arial"/>
          <w:sz w:val="20"/>
          <w:lang w:val="en-GB"/>
        </w:rPr>
        <w:t xml:space="preserve"> to exclude such Background IP from the </w:t>
      </w:r>
      <w:r w:rsidR="00361375" w:rsidRPr="009D465B">
        <w:rPr>
          <w:rFonts w:ascii="Arial" w:hAnsi="Arial" w:cs="Arial"/>
          <w:sz w:val="20"/>
          <w:lang w:val="en-GB"/>
        </w:rPr>
        <w:t>Project</w:t>
      </w:r>
      <w:r w:rsidRPr="009D465B">
        <w:rPr>
          <w:rFonts w:ascii="Arial" w:hAnsi="Arial" w:cs="Arial"/>
          <w:sz w:val="20"/>
          <w:lang w:val="en-GB"/>
        </w:rPr>
        <w:t xml:space="preserve">. </w:t>
      </w:r>
    </w:p>
    <w:p w14:paraId="737142F9" w14:textId="77777777" w:rsidR="008A255B" w:rsidRPr="009D465B" w:rsidRDefault="008A255B" w:rsidP="008A255B">
      <w:pPr>
        <w:pStyle w:val="ListParagraph"/>
        <w:rPr>
          <w:rFonts w:ascii="Arial" w:hAnsi="Arial" w:cs="Arial"/>
          <w:sz w:val="20"/>
          <w:lang w:val="en-GB"/>
        </w:rPr>
      </w:pPr>
    </w:p>
    <w:p w14:paraId="762C670A" w14:textId="5B6BAF8B" w:rsidR="00B51B73" w:rsidRPr="00CA588B" w:rsidRDefault="00CA588B" w:rsidP="00AC2DFB">
      <w:pPr>
        <w:pStyle w:val="ListParagraph"/>
        <w:numPr>
          <w:ilvl w:val="0"/>
          <w:numId w:val="14"/>
        </w:numPr>
        <w:spacing w:after="100" w:afterAutospacing="1"/>
        <w:ind w:left="426" w:hanging="426"/>
        <w:jc w:val="both"/>
        <w:rPr>
          <w:rFonts w:ascii="Arial" w:hAnsi="Arial" w:cs="Arial"/>
          <w:sz w:val="20"/>
          <w:lang w:val="en-GB"/>
        </w:rPr>
      </w:pPr>
      <w:proofErr w:type="spellStart"/>
      <w:r w:rsidRPr="00CA588B">
        <w:rPr>
          <w:rFonts w:ascii="Arial" w:hAnsi="Arial" w:cs="Arial"/>
          <w:sz w:val="20"/>
          <w:lang w:val="en-GB"/>
        </w:rPr>
        <w:t>UniFR</w:t>
      </w:r>
      <w:proofErr w:type="spellEnd"/>
      <w:r w:rsidRPr="00CA588B">
        <w:rPr>
          <w:rFonts w:ascii="Arial" w:hAnsi="Arial" w:cs="Arial"/>
          <w:sz w:val="20"/>
          <w:lang w:val="en-GB"/>
        </w:rPr>
        <w:t xml:space="preserve"> </w:t>
      </w:r>
      <w:r w:rsidRPr="0029759D">
        <w:rPr>
          <w:rFonts w:ascii="Arial" w:hAnsi="Arial" w:cs="Arial"/>
          <w:sz w:val="20"/>
          <w:highlight w:val="lightGray"/>
          <w:lang w:val="en-GB"/>
        </w:rPr>
        <w:t>[insert as appropriate</w:t>
      </w:r>
      <w:r w:rsidR="0029759D">
        <w:rPr>
          <w:rFonts w:ascii="Arial" w:hAnsi="Arial" w:cs="Arial"/>
          <w:sz w:val="20"/>
          <w:highlight w:val="lightGray"/>
          <w:lang w:val="en-GB"/>
        </w:rPr>
        <w:t>]</w:t>
      </w:r>
      <w:r w:rsidR="0029759D" w:rsidRPr="0029759D">
        <w:rPr>
          <w:rFonts w:ascii="Arial" w:hAnsi="Arial" w:cs="Arial"/>
          <w:sz w:val="20"/>
          <w:lang w:val="en-GB"/>
        </w:rPr>
        <w:t xml:space="preserve"> </w:t>
      </w:r>
      <w:r w:rsidR="0029759D" w:rsidRPr="0029759D">
        <w:rPr>
          <w:rFonts w:ascii="Arial" w:hAnsi="Arial" w:cs="Arial"/>
          <w:sz w:val="20"/>
          <w:highlight w:val="green"/>
          <w:lang w:val="en-GB"/>
        </w:rPr>
        <w:t>[</w:t>
      </w:r>
      <w:r w:rsidRPr="0029759D">
        <w:rPr>
          <w:rFonts w:ascii="Arial" w:hAnsi="Arial" w:cs="Arial"/>
          <w:sz w:val="20"/>
          <w:highlight w:val="green"/>
          <w:lang w:val="en-GB"/>
        </w:rPr>
        <w:t>e.g.: has secured the funding for the Project and is the main beneficiary of the grant awarded by the Funding Authority or shall be the Party responsible for the valorisation of the Foreground IP or is the leading Party of this collaboration, directing the Work under the Project, or other description of the arrangement].</w:t>
      </w:r>
      <w:r w:rsidRPr="00CA588B">
        <w:rPr>
          <w:rFonts w:ascii="Arial" w:hAnsi="Arial" w:cs="Arial"/>
          <w:sz w:val="20"/>
          <w:lang w:val="en-GB"/>
        </w:rPr>
        <w:t xml:space="preserve"> </w:t>
      </w:r>
      <w:r w:rsidR="003E5BCF" w:rsidRPr="00CA588B">
        <w:rPr>
          <w:rFonts w:ascii="Arial" w:hAnsi="Arial" w:cs="Arial"/>
          <w:sz w:val="20"/>
          <w:lang w:val="en-GB"/>
        </w:rPr>
        <w:t>In recognition of this, the</w:t>
      </w:r>
      <w:r w:rsidR="008A255B" w:rsidRPr="00CA588B">
        <w:rPr>
          <w:rFonts w:ascii="Arial" w:hAnsi="Arial" w:cs="Arial"/>
          <w:sz w:val="20"/>
          <w:lang w:val="en-GB"/>
        </w:rPr>
        <w:t xml:space="preserve"> Academic Partner </w:t>
      </w:r>
      <w:r w:rsidR="00B51B73" w:rsidRPr="00CA588B">
        <w:rPr>
          <w:rFonts w:ascii="Arial" w:hAnsi="Arial" w:cs="Arial"/>
          <w:sz w:val="20"/>
          <w:lang w:val="en-GB"/>
        </w:rPr>
        <w:t>hereby assigns to the fullest extent possible all and any of its rights in</w:t>
      </w:r>
      <w:r w:rsidR="008A255B" w:rsidRPr="00CA588B">
        <w:rPr>
          <w:rFonts w:ascii="Arial" w:hAnsi="Arial" w:cs="Arial"/>
          <w:sz w:val="20"/>
          <w:lang w:val="en-GB"/>
        </w:rPr>
        <w:t xml:space="preserve"> the results generated or obtained during the performance of the Project</w:t>
      </w:r>
      <w:r w:rsidR="00B51B73" w:rsidRPr="00CA588B">
        <w:rPr>
          <w:rFonts w:ascii="Arial" w:hAnsi="Arial" w:cs="Arial"/>
          <w:sz w:val="20"/>
          <w:lang w:val="en-GB"/>
        </w:rPr>
        <w:t xml:space="preserve"> to </w:t>
      </w:r>
      <w:proofErr w:type="spellStart"/>
      <w:r w:rsidR="008A255B" w:rsidRPr="00CA588B">
        <w:rPr>
          <w:rFonts w:ascii="Arial" w:hAnsi="Arial" w:cs="Arial"/>
          <w:sz w:val="20"/>
          <w:lang w:val="en-GB"/>
        </w:rPr>
        <w:t>UniFR</w:t>
      </w:r>
      <w:proofErr w:type="spellEnd"/>
      <w:r w:rsidR="00B51B73" w:rsidRPr="00CA588B">
        <w:rPr>
          <w:rFonts w:ascii="Arial" w:hAnsi="Arial" w:cs="Arial"/>
          <w:sz w:val="20"/>
          <w:lang w:val="en-GB"/>
        </w:rPr>
        <w:t xml:space="preserve">, including all Intellectual Property Rights, title and interest in and to any </w:t>
      </w:r>
      <w:r w:rsidR="008A255B" w:rsidRPr="00CA588B">
        <w:rPr>
          <w:rFonts w:ascii="Arial" w:hAnsi="Arial" w:cs="Arial"/>
          <w:sz w:val="20"/>
          <w:lang w:val="en-GB"/>
        </w:rPr>
        <w:t>Foreground IP</w:t>
      </w:r>
      <w:r w:rsidR="00B51B73" w:rsidRPr="00CA588B">
        <w:rPr>
          <w:rFonts w:ascii="Arial" w:hAnsi="Arial" w:cs="Arial"/>
          <w:sz w:val="20"/>
          <w:lang w:val="en-GB"/>
        </w:rPr>
        <w:t xml:space="preserve"> created within the scope of the </w:t>
      </w:r>
      <w:r w:rsidR="008A255B" w:rsidRPr="00CA588B">
        <w:rPr>
          <w:rFonts w:ascii="Arial" w:hAnsi="Arial" w:cs="Arial"/>
          <w:sz w:val="20"/>
          <w:lang w:val="en-GB"/>
        </w:rPr>
        <w:t>Project</w:t>
      </w:r>
      <w:r w:rsidR="00B51B73" w:rsidRPr="00CA588B">
        <w:rPr>
          <w:rFonts w:ascii="Arial" w:hAnsi="Arial" w:cs="Arial"/>
          <w:sz w:val="20"/>
          <w:lang w:val="en-GB"/>
        </w:rPr>
        <w:t xml:space="preserve"> and acknowledges and agrees that such </w:t>
      </w:r>
      <w:r w:rsidR="008A255B" w:rsidRPr="00CA588B">
        <w:rPr>
          <w:rFonts w:ascii="Arial" w:hAnsi="Arial" w:cs="Arial"/>
          <w:sz w:val="20"/>
          <w:lang w:val="en-GB"/>
        </w:rPr>
        <w:t>Foreground IP</w:t>
      </w:r>
      <w:r w:rsidR="00B51B73" w:rsidRPr="00CA588B">
        <w:rPr>
          <w:rFonts w:ascii="Arial" w:hAnsi="Arial" w:cs="Arial"/>
          <w:sz w:val="20"/>
          <w:lang w:val="en-GB"/>
        </w:rPr>
        <w:t xml:space="preserve"> is the sole and exclusive property of </w:t>
      </w:r>
      <w:proofErr w:type="spellStart"/>
      <w:r w:rsidR="008A255B" w:rsidRPr="00CA588B">
        <w:rPr>
          <w:rFonts w:ascii="Arial" w:hAnsi="Arial" w:cs="Arial"/>
          <w:sz w:val="20"/>
          <w:lang w:val="en-GB"/>
        </w:rPr>
        <w:t>UniFR</w:t>
      </w:r>
      <w:proofErr w:type="spellEnd"/>
      <w:r w:rsidR="00B51B73" w:rsidRPr="00CA588B">
        <w:rPr>
          <w:rFonts w:ascii="Arial" w:hAnsi="Arial" w:cs="Arial"/>
          <w:sz w:val="20"/>
          <w:lang w:val="en-GB"/>
        </w:rPr>
        <w:t xml:space="preserve">. </w:t>
      </w:r>
    </w:p>
    <w:p w14:paraId="2079E3B8" w14:textId="77777777" w:rsidR="00B51B73" w:rsidRPr="009D465B" w:rsidRDefault="00B51B73" w:rsidP="00B51B73">
      <w:pPr>
        <w:pStyle w:val="ListParagraph"/>
        <w:rPr>
          <w:rFonts w:ascii="Arial" w:hAnsi="Arial" w:cs="Arial"/>
          <w:sz w:val="20"/>
          <w:lang w:val="en-GB"/>
        </w:rPr>
      </w:pPr>
    </w:p>
    <w:p w14:paraId="7F21D1B2" w14:textId="2E6CFB18" w:rsidR="00B51B73" w:rsidRPr="009D465B" w:rsidRDefault="00B51B73" w:rsidP="00AC2DFB">
      <w:pPr>
        <w:pStyle w:val="ListParagraph"/>
        <w:numPr>
          <w:ilvl w:val="0"/>
          <w:numId w:val="14"/>
        </w:numPr>
        <w:spacing w:after="100" w:afterAutospacing="1"/>
        <w:ind w:left="426" w:hanging="426"/>
        <w:jc w:val="both"/>
        <w:rPr>
          <w:rFonts w:ascii="Arial" w:hAnsi="Arial" w:cs="Arial"/>
          <w:sz w:val="20"/>
          <w:lang w:val="en-GB"/>
        </w:rPr>
      </w:pPr>
      <w:r w:rsidRPr="009D465B">
        <w:rPr>
          <w:rFonts w:ascii="Arial" w:hAnsi="Arial" w:cs="Arial"/>
          <w:sz w:val="20"/>
          <w:lang w:val="en-GB"/>
        </w:rPr>
        <w:lastRenderedPageBreak/>
        <w:t xml:space="preserve">The </w:t>
      </w:r>
      <w:r w:rsidR="008A255B" w:rsidRPr="009D465B">
        <w:rPr>
          <w:rFonts w:ascii="Arial" w:hAnsi="Arial" w:cs="Arial"/>
          <w:sz w:val="20"/>
          <w:lang w:val="en-GB"/>
        </w:rPr>
        <w:t>Academic Partner</w:t>
      </w:r>
      <w:r w:rsidRPr="009D465B">
        <w:rPr>
          <w:rFonts w:ascii="Arial" w:hAnsi="Arial" w:cs="Arial"/>
          <w:sz w:val="20"/>
          <w:lang w:val="en-GB"/>
        </w:rPr>
        <w:t xml:space="preserve"> furthermore transfers to </w:t>
      </w:r>
      <w:proofErr w:type="spellStart"/>
      <w:r w:rsidR="008A255B" w:rsidRPr="009D465B">
        <w:rPr>
          <w:rFonts w:ascii="Arial" w:hAnsi="Arial" w:cs="Arial"/>
          <w:sz w:val="20"/>
          <w:lang w:val="en-GB"/>
        </w:rPr>
        <w:t>UniFR</w:t>
      </w:r>
      <w:proofErr w:type="spellEnd"/>
      <w:r w:rsidRPr="009D465B">
        <w:rPr>
          <w:rFonts w:ascii="Arial" w:hAnsi="Arial" w:cs="Arial"/>
          <w:sz w:val="20"/>
          <w:lang w:val="en-GB"/>
        </w:rPr>
        <w:t xml:space="preserve"> all exclusive rights of exploitation relating to the </w:t>
      </w:r>
      <w:r w:rsidR="008A255B" w:rsidRPr="009D465B">
        <w:rPr>
          <w:rFonts w:ascii="Arial" w:hAnsi="Arial" w:cs="Arial"/>
          <w:sz w:val="20"/>
          <w:lang w:val="en-GB"/>
        </w:rPr>
        <w:t>Foreground IP</w:t>
      </w:r>
      <w:r w:rsidRPr="009D465B">
        <w:rPr>
          <w:rFonts w:ascii="Arial" w:hAnsi="Arial" w:cs="Arial"/>
          <w:sz w:val="20"/>
          <w:lang w:val="en-GB"/>
        </w:rPr>
        <w:t xml:space="preserve"> and expressly authorizes the creation of derivative works and improvements of </w:t>
      </w:r>
      <w:r w:rsidR="00ED6782" w:rsidRPr="009D465B">
        <w:rPr>
          <w:rFonts w:ascii="Arial" w:hAnsi="Arial" w:cs="Arial"/>
          <w:sz w:val="20"/>
          <w:lang w:val="en-GB"/>
        </w:rPr>
        <w:t>Foreground IP</w:t>
      </w:r>
      <w:r w:rsidRPr="009D465B">
        <w:rPr>
          <w:rFonts w:ascii="Arial" w:hAnsi="Arial" w:cs="Arial"/>
          <w:sz w:val="20"/>
          <w:lang w:val="en-GB"/>
        </w:rPr>
        <w:t xml:space="preserve">, which may be modified accordingly. </w:t>
      </w:r>
    </w:p>
    <w:p w14:paraId="4F76A149" w14:textId="77777777" w:rsidR="00B51B73" w:rsidRPr="009D465B" w:rsidRDefault="00B51B73" w:rsidP="00B51B73">
      <w:pPr>
        <w:pStyle w:val="ListParagraph"/>
        <w:rPr>
          <w:rFonts w:ascii="Arial" w:hAnsi="Arial" w:cs="Arial"/>
          <w:sz w:val="20"/>
          <w:lang w:val="en-GB"/>
        </w:rPr>
      </w:pPr>
    </w:p>
    <w:p w14:paraId="15163EAB" w14:textId="3F3D5194" w:rsidR="00B51B73" w:rsidRPr="009D465B" w:rsidRDefault="00ED6782" w:rsidP="00AC2DFB">
      <w:pPr>
        <w:pStyle w:val="ListParagraph"/>
        <w:numPr>
          <w:ilvl w:val="0"/>
          <w:numId w:val="14"/>
        </w:numPr>
        <w:spacing w:after="100" w:afterAutospacing="1"/>
        <w:ind w:left="426" w:hanging="426"/>
        <w:jc w:val="both"/>
        <w:rPr>
          <w:rFonts w:ascii="Arial" w:hAnsi="Arial" w:cs="Arial"/>
          <w:sz w:val="20"/>
          <w:lang w:val="en-GB"/>
        </w:rPr>
      </w:pPr>
      <w:r w:rsidRPr="009D465B">
        <w:rPr>
          <w:rFonts w:ascii="Arial" w:hAnsi="Arial" w:cs="Arial"/>
          <w:sz w:val="20"/>
          <w:lang w:val="en-US"/>
        </w:rPr>
        <w:t>The Academic Partner</w:t>
      </w:r>
      <w:r w:rsidR="00B51B73" w:rsidRPr="009D465B">
        <w:rPr>
          <w:rFonts w:ascii="Arial" w:hAnsi="Arial" w:cs="Arial"/>
          <w:sz w:val="20"/>
          <w:lang w:val="en-GB"/>
        </w:rPr>
        <w:t xml:space="preserve"> shall, at </w:t>
      </w:r>
      <w:proofErr w:type="spellStart"/>
      <w:r w:rsidRPr="009D465B">
        <w:rPr>
          <w:rFonts w:ascii="Arial" w:hAnsi="Arial" w:cs="Arial"/>
          <w:sz w:val="20"/>
          <w:lang w:val="en-GB"/>
        </w:rPr>
        <w:t>UniFR</w:t>
      </w:r>
      <w:r w:rsidR="00B51B73" w:rsidRPr="009D465B">
        <w:rPr>
          <w:rFonts w:ascii="Arial" w:hAnsi="Arial" w:cs="Arial"/>
          <w:sz w:val="20"/>
          <w:lang w:val="en-GB"/>
        </w:rPr>
        <w:t>’s</w:t>
      </w:r>
      <w:proofErr w:type="spellEnd"/>
      <w:r w:rsidR="00B51B73" w:rsidRPr="009D465B">
        <w:rPr>
          <w:rFonts w:ascii="Arial" w:hAnsi="Arial" w:cs="Arial"/>
          <w:sz w:val="20"/>
          <w:lang w:val="en-GB"/>
        </w:rPr>
        <w:t xml:space="preserve"> request and expense, execute any such documents and perform any such acts as </w:t>
      </w:r>
      <w:proofErr w:type="spellStart"/>
      <w:r w:rsidRPr="009D465B">
        <w:rPr>
          <w:rFonts w:ascii="Arial" w:hAnsi="Arial" w:cs="Arial"/>
          <w:sz w:val="20"/>
          <w:lang w:val="en-GB"/>
        </w:rPr>
        <w:t>UniFR</w:t>
      </w:r>
      <w:proofErr w:type="spellEnd"/>
      <w:r w:rsidR="00B51B73" w:rsidRPr="009D465B">
        <w:rPr>
          <w:rFonts w:ascii="Arial" w:hAnsi="Arial" w:cs="Arial"/>
          <w:sz w:val="20"/>
          <w:lang w:val="en-GB"/>
        </w:rPr>
        <w:t xml:space="preserve"> may deem necessary in order to confirm all right, title and interest throughout the world, in and to any </w:t>
      </w:r>
      <w:r w:rsidRPr="009D465B">
        <w:rPr>
          <w:rFonts w:ascii="Arial" w:hAnsi="Arial" w:cs="Arial"/>
          <w:sz w:val="20"/>
          <w:lang w:val="en-GB"/>
        </w:rPr>
        <w:t>Foreground IP</w:t>
      </w:r>
      <w:r w:rsidR="00B51B73" w:rsidRPr="009D465B">
        <w:rPr>
          <w:rFonts w:ascii="Arial" w:hAnsi="Arial" w:cs="Arial"/>
          <w:sz w:val="20"/>
          <w:lang w:val="en-GB"/>
        </w:rPr>
        <w:t xml:space="preserve"> and any other Intellectual Property Right which has been transferred to </w:t>
      </w:r>
      <w:proofErr w:type="spellStart"/>
      <w:r w:rsidRPr="009D465B">
        <w:rPr>
          <w:rFonts w:ascii="Arial" w:hAnsi="Arial" w:cs="Arial"/>
          <w:sz w:val="20"/>
          <w:lang w:val="en-GB"/>
        </w:rPr>
        <w:t>UniFR</w:t>
      </w:r>
      <w:proofErr w:type="spellEnd"/>
      <w:r w:rsidR="00B51B73" w:rsidRPr="009D465B">
        <w:rPr>
          <w:rFonts w:ascii="Arial" w:hAnsi="Arial" w:cs="Arial"/>
          <w:sz w:val="20"/>
          <w:lang w:val="en-GB"/>
        </w:rPr>
        <w:t xml:space="preserve"> by </w:t>
      </w:r>
      <w:r w:rsidRPr="009D465B">
        <w:rPr>
          <w:rFonts w:ascii="Arial" w:hAnsi="Arial" w:cs="Arial"/>
          <w:sz w:val="20"/>
          <w:lang w:val="en-GB"/>
        </w:rPr>
        <w:t>the Academic Partner</w:t>
      </w:r>
      <w:r w:rsidR="00B51B73" w:rsidRPr="009D465B">
        <w:rPr>
          <w:rFonts w:ascii="Arial" w:hAnsi="Arial" w:cs="Arial"/>
          <w:sz w:val="20"/>
          <w:lang w:val="en-GB"/>
        </w:rPr>
        <w:t xml:space="preserve">. </w:t>
      </w:r>
      <w:r w:rsidRPr="009D465B">
        <w:rPr>
          <w:rFonts w:ascii="Arial" w:hAnsi="Arial" w:cs="Arial"/>
          <w:sz w:val="20"/>
          <w:lang w:val="en-GB"/>
        </w:rPr>
        <w:t xml:space="preserve">The Academic Partner </w:t>
      </w:r>
      <w:r w:rsidR="00B51B73" w:rsidRPr="009D465B">
        <w:rPr>
          <w:rFonts w:ascii="Arial" w:hAnsi="Arial" w:cs="Arial"/>
          <w:sz w:val="20"/>
          <w:lang w:val="en-GB"/>
        </w:rPr>
        <w:t xml:space="preserve">shall furthermore assist </w:t>
      </w:r>
      <w:proofErr w:type="spellStart"/>
      <w:r w:rsidRPr="009D465B">
        <w:rPr>
          <w:rFonts w:ascii="Arial" w:hAnsi="Arial" w:cs="Arial"/>
          <w:sz w:val="20"/>
          <w:lang w:val="en-GB"/>
        </w:rPr>
        <w:t>UniFR</w:t>
      </w:r>
      <w:proofErr w:type="spellEnd"/>
      <w:r w:rsidR="00B51B73" w:rsidRPr="009D465B">
        <w:rPr>
          <w:rFonts w:ascii="Arial" w:hAnsi="Arial" w:cs="Arial"/>
          <w:sz w:val="20"/>
          <w:lang w:val="en-GB"/>
        </w:rPr>
        <w:t xml:space="preserve"> in procuring, maintaining, enforcing and defending patents, copyrights and other Intellectual Property Rights and titles throughout the world on any such </w:t>
      </w:r>
      <w:r w:rsidRPr="009D465B">
        <w:rPr>
          <w:rFonts w:ascii="Arial" w:hAnsi="Arial" w:cs="Arial"/>
          <w:sz w:val="20"/>
          <w:lang w:val="en-GB"/>
        </w:rPr>
        <w:t>Foreground IP</w:t>
      </w:r>
      <w:r w:rsidR="00B51B73" w:rsidRPr="009D465B">
        <w:rPr>
          <w:rFonts w:ascii="Arial" w:hAnsi="Arial" w:cs="Arial"/>
          <w:sz w:val="20"/>
          <w:lang w:val="en-GB"/>
        </w:rPr>
        <w:t xml:space="preserve">. </w:t>
      </w:r>
    </w:p>
    <w:p w14:paraId="116EF519" w14:textId="77777777" w:rsidR="00B51B73" w:rsidRPr="009D465B" w:rsidRDefault="00B51B73" w:rsidP="00B51B73">
      <w:pPr>
        <w:pStyle w:val="ListParagraph"/>
        <w:spacing w:after="100" w:afterAutospacing="1"/>
        <w:ind w:left="426"/>
        <w:jc w:val="both"/>
        <w:rPr>
          <w:rFonts w:ascii="Arial" w:hAnsi="Arial" w:cs="Arial"/>
          <w:sz w:val="20"/>
          <w:lang w:val="en-GB"/>
        </w:rPr>
      </w:pPr>
    </w:p>
    <w:p w14:paraId="68BD84CA" w14:textId="70C797BA" w:rsidR="00B51B73" w:rsidRDefault="00ED6782" w:rsidP="00AC2DFB">
      <w:pPr>
        <w:pStyle w:val="ListParagraph"/>
        <w:numPr>
          <w:ilvl w:val="0"/>
          <w:numId w:val="14"/>
        </w:numPr>
        <w:spacing w:after="100" w:afterAutospacing="1"/>
        <w:ind w:left="426" w:hanging="426"/>
        <w:jc w:val="both"/>
        <w:rPr>
          <w:rFonts w:ascii="Arial" w:hAnsi="Arial" w:cs="Arial"/>
          <w:sz w:val="20"/>
          <w:lang w:val="en-GB"/>
        </w:rPr>
      </w:pPr>
      <w:r w:rsidRPr="009D465B">
        <w:rPr>
          <w:rFonts w:ascii="Arial" w:hAnsi="Arial" w:cs="Arial"/>
          <w:sz w:val="20"/>
          <w:lang w:val="en-US"/>
        </w:rPr>
        <w:t>The Academic Partner</w:t>
      </w:r>
      <w:r w:rsidR="00B51B73" w:rsidRPr="009D465B">
        <w:rPr>
          <w:rFonts w:ascii="Arial" w:hAnsi="Arial" w:cs="Arial"/>
          <w:sz w:val="20"/>
          <w:lang w:val="en-GB"/>
        </w:rPr>
        <w:t xml:space="preserve"> agrees to maintain adequate and regularly updated written documentation in such format as may be specified by </w:t>
      </w:r>
      <w:proofErr w:type="spellStart"/>
      <w:r w:rsidRPr="009D465B">
        <w:rPr>
          <w:rFonts w:ascii="Arial" w:hAnsi="Arial" w:cs="Arial"/>
          <w:sz w:val="20"/>
          <w:lang w:val="en-GB"/>
        </w:rPr>
        <w:t>UniFR</w:t>
      </w:r>
      <w:proofErr w:type="spellEnd"/>
      <w:r w:rsidR="00B51B73" w:rsidRPr="009D465B">
        <w:rPr>
          <w:rFonts w:ascii="Arial" w:hAnsi="Arial" w:cs="Arial"/>
          <w:sz w:val="20"/>
          <w:lang w:val="en-GB"/>
        </w:rPr>
        <w:t xml:space="preserve"> of any conception or development of any </w:t>
      </w:r>
      <w:r w:rsidRPr="009D465B">
        <w:rPr>
          <w:rFonts w:ascii="Arial" w:hAnsi="Arial" w:cs="Arial"/>
          <w:sz w:val="20"/>
          <w:lang w:val="en-GB"/>
        </w:rPr>
        <w:t>Foreground IP</w:t>
      </w:r>
      <w:r w:rsidR="00B51B73" w:rsidRPr="009D465B">
        <w:rPr>
          <w:rFonts w:ascii="Arial" w:hAnsi="Arial" w:cs="Arial"/>
          <w:sz w:val="20"/>
          <w:lang w:val="en-GB"/>
        </w:rPr>
        <w:t xml:space="preserve"> and all such written documentation will be available to and remain the sole property of </w:t>
      </w:r>
      <w:proofErr w:type="spellStart"/>
      <w:r w:rsidRPr="009D465B">
        <w:rPr>
          <w:rFonts w:ascii="Arial" w:hAnsi="Arial" w:cs="Arial"/>
          <w:sz w:val="20"/>
          <w:lang w:val="en-GB"/>
        </w:rPr>
        <w:t>UniFR</w:t>
      </w:r>
      <w:proofErr w:type="spellEnd"/>
      <w:r w:rsidR="00B51B73" w:rsidRPr="009D465B">
        <w:rPr>
          <w:rFonts w:ascii="Arial" w:hAnsi="Arial" w:cs="Arial"/>
          <w:sz w:val="20"/>
          <w:lang w:val="en-GB"/>
        </w:rPr>
        <w:t xml:space="preserve">. </w:t>
      </w:r>
    </w:p>
    <w:p w14:paraId="1A792DD0" w14:textId="77777777" w:rsidR="006607A9" w:rsidRPr="006607A9" w:rsidRDefault="006607A9" w:rsidP="006607A9">
      <w:pPr>
        <w:pStyle w:val="ListParagraph"/>
        <w:rPr>
          <w:rFonts w:ascii="Arial" w:hAnsi="Arial" w:cs="Arial"/>
          <w:sz w:val="20"/>
          <w:lang w:val="en-GB"/>
        </w:rPr>
      </w:pPr>
    </w:p>
    <w:p w14:paraId="7A5B3BCD" w14:textId="7DE71E10" w:rsidR="006607A9" w:rsidRPr="00856922" w:rsidRDefault="006607A9" w:rsidP="00AC2DFB">
      <w:pPr>
        <w:pStyle w:val="ListParagraph"/>
        <w:numPr>
          <w:ilvl w:val="0"/>
          <w:numId w:val="14"/>
        </w:numPr>
        <w:spacing w:after="100" w:afterAutospacing="1"/>
        <w:ind w:left="426" w:hanging="426"/>
        <w:jc w:val="both"/>
        <w:rPr>
          <w:rFonts w:ascii="Arial" w:hAnsi="Arial" w:cs="Arial"/>
          <w:sz w:val="20"/>
          <w:lang w:val="en-GB"/>
        </w:rPr>
      </w:pPr>
      <w:r w:rsidRPr="00DC05BE">
        <w:rPr>
          <w:rFonts w:ascii="Arial" w:hAnsi="Arial" w:cs="Arial"/>
          <w:sz w:val="20"/>
          <w:lang w:val="en-US"/>
        </w:rPr>
        <w:t xml:space="preserve">In consideration of Academic Partner's contribution to the Foreground IP and the exclusive rights </w:t>
      </w:r>
      <w:r>
        <w:rPr>
          <w:rFonts w:ascii="Arial" w:hAnsi="Arial" w:cs="Arial"/>
          <w:sz w:val="20"/>
          <w:lang w:val="en-US"/>
        </w:rPr>
        <w:t>assigned to</w:t>
      </w:r>
      <w:r w:rsidRPr="00DC05BE">
        <w:rPr>
          <w:rFonts w:ascii="Arial" w:hAnsi="Arial" w:cs="Arial"/>
          <w:sz w:val="20"/>
          <w:lang w:val="en-US"/>
        </w:rPr>
        <w:t xml:space="preserve"> </w:t>
      </w:r>
      <w:proofErr w:type="spellStart"/>
      <w:r w:rsidRPr="00DC05BE">
        <w:rPr>
          <w:rFonts w:ascii="Arial" w:hAnsi="Arial" w:cs="Arial"/>
          <w:sz w:val="20"/>
          <w:lang w:val="en-US"/>
        </w:rPr>
        <w:t>UniFR</w:t>
      </w:r>
      <w:proofErr w:type="spellEnd"/>
      <w:r w:rsidRPr="00DC05BE">
        <w:rPr>
          <w:rFonts w:ascii="Arial" w:hAnsi="Arial" w:cs="Arial"/>
          <w:sz w:val="20"/>
          <w:lang w:val="en-US"/>
        </w:rPr>
        <w:t xml:space="preserve"> thereon, in the event of sale or licensing of Foreground IP by </w:t>
      </w:r>
      <w:proofErr w:type="spellStart"/>
      <w:r w:rsidRPr="00DC05BE">
        <w:rPr>
          <w:rFonts w:ascii="Arial" w:hAnsi="Arial" w:cs="Arial"/>
          <w:sz w:val="20"/>
          <w:lang w:val="en-US"/>
        </w:rPr>
        <w:t>UniFR</w:t>
      </w:r>
      <w:proofErr w:type="spellEnd"/>
      <w:r w:rsidRPr="00DC05BE">
        <w:rPr>
          <w:rFonts w:ascii="Arial" w:hAnsi="Arial" w:cs="Arial"/>
          <w:sz w:val="20"/>
          <w:lang w:val="en-US"/>
        </w:rPr>
        <w:t xml:space="preserve">, </w:t>
      </w:r>
      <w:proofErr w:type="spellStart"/>
      <w:r w:rsidRPr="00DC05BE">
        <w:rPr>
          <w:rFonts w:ascii="Arial" w:hAnsi="Arial" w:cs="Arial"/>
          <w:sz w:val="20"/>
          <w:lang w:val="en-US"/>
        </w:rPr>
        <w:t>UniFR</w:t>
      </w:r>
      <w:proofErr w:type="spellEnd"/>
      <w:r w:rsidRPr="00DC05BE">
        <w:rPr>
          <w:rFonts w:ascii="Arial" w:hAnsi="Arial" w:cs="Arial"/>
          <w:sz w:val="20"/>
          <w:lang w:val="en-US"/>
        </w:rPr>
        <w:t xml:space="preserve"> hereby agrees to pay Academic Partner </w:t>
      </w:r>
      <w:r w:rsidR="00A0015E">
        <w:rPr>
          <w:rFonts w:ascii="Arial" w:hAnsi="Arial" w:cs="Arial"/>
          <w:sz w:val="20"/>
          <w:lang w:val="en-US"/>
        </w:rPr>
        <w:t>a percentage</w:t>
      </w:r>
      <w:r w:rsidR="00AA6901">
        <w:rPr>
          <w:rFonts w:ascii="Arial" w:hAnsi="Arial" w:cs="Arial"/>
          <w:sz w:val="20"/>
          <w:lang w:val="en-US"/>
        </w:rPr>
        <w:t>,</w:t>
      </w:r>
      <w:r w:rsidR="00A0015E">
        <w:rPr>
          <w:rFonts w:ascii="Arial" w:hAnsi="Arial" w:cs="Arial"/>
          <w:sz w:val="20"/>
          <w:lang w:val="en-US"/>
        </w:rPr>
        <w:t xml:space="preserve"> corresponding to the percentage of inventive share by Academic Partner</w:t>
      </w:r>
      <w:r w:rsidR="00A0015E" w:rsidRPr="00DC05BE">
        <w:rPr>
          <w:rFonts w:ascii="Arial" w:hAnsi="Arial" w:cs="Arial"/>
          <w:sz w:val="20"/>
          <w:lang w:val="en-US"/>
        </w:rPr>
        <w:t xml:space="preserve"> </w:t>
      </w:r>
      <w:r w:rsidR="008175D7">
        <w:rPr>
          <w:rFonts w:ascii="Arial" w:hAnsi="Arial" w:cs="Arial"/>
          <w:sz w:val="20"/>
          <w:lang w:val="en-US"/>
        </w:rPr>
        <w:t>in</w:t>
      </w:r>
      <w:r w:rsidR="00A0015E">
        <w:rPr>
          <w:rFonts w:ascii="Arial" w:hAnsi="Arial" w:cs="Arial"/>
          <w:sz w:val="20"/>
          <w:lang w:val="en-US"/>
        </w:rPr>
        <w:t xml:space="preserve"> the Foreground IP</w:t>
      </w:r>
      <w:r w:rsidR="00AA6901">
        <w:rPr>
          <w:rFonts w:ascii="Arial" w:hAnsi="Arial" w:cs="Arial"/>
          <w:sz w:val="20"/>
          <w:lang w:val="en-US"/>
        </w:rPr>
        <w:t>,</w:t>
      </w:r>
      <w:r w:rsidR="00A0015E">
        <w:rPr>
          <w:rFonts w:ascii="Arial" w:hAnsi="Arial" w:cs="Arial"/>
          <w:sz w:val="20"/>
          <w:lang w:val="en-US"/>
        </w:rPr>
        <w:t xml:space="preserve"> </w:t>
      </w:r>
      <w:r w:rsidRPr="00DC05BE">
        <w:rPr>
          <w:rFonts w:ascii="Arial" w:hAnsi="Arial" w:cs="Arial"/>
          <w:sz w:val="20"/>
          <w:lang w:val="en-US"/>
        </w:rPr>
        <w:t xml:space="preserve">of the revenues generated with such sale or licensing of Foreground IP. The decision to sell or license the Foreground IP shall be left to </w:t>
      </w:r>
      <w:proofErr w:type="spellStart"/>
      <w:r w:rsidRPr="00DC05BE">
        <w:rPr>
          <w:rFonts w:ascii="Arial" w:hAnsi="Arial" w:cs="Arial"/>
          <w:sz w:val="20"/>
          <w:lang w:val="en-US"/>
        </w:rPr>
        <w:t>UniFR’s</w:t>
      </w:r>
      <w:proofErr w:type="spellEnd"/>
      <w:r w:rsidRPr="00DC05BE">
        <w:rPr>
          <w:rFonts w:ascii="Arial" w:hAnsi="Arial" w:cs="Arial"/>
          <w:sz w:val="20"/>
          <w:lang w:val="en-US"/>
        </w:rPr>
        <w:t xml:space="preserve"> discretion.</w:t>
      </w:r>
    </w:p>
    <w:p w14:paraId="13BD4748" w14:textId="77777777" w:rsidR="00EB0AEB" w:rsidRPr="00856922" w:rsidRDefault="00EB0AEB" w:rsidP="00856922">
      <w:pPr>
        <w:pStyle w:val="ListParagraph"/>
        <w:rPr>
          <w:rFonts w:ascii="Arial" w:hAnsi="Arial" w:cs="Arial"/>
          <w:sz w:val="20"/>
          <w:lang w:val="en-GB"/>
        </w:rPr>
      </w:pPr>
    </w:p>
    <w:p w14:paraId="3414BBE6" w14:textId="3DAF3F5E" w:rsidR="006607A9" w:rsidRPr="00EB0AEB" w:rsidRDefault="00EB0AEB" w:rsidP="00AC2DFB">
      <w:pPr>
        <w:pStyle w:val="ListParagraph"/>
        <w:numPr>
          <w:ilvl w:val="0"/>
          <w:numId w:val="14"/>
        </w:numPr>
        <w:spacing w:after="100" w:afterAutospacing="1"/>
        <w:ind w:left="426"/>
        <w:jc w:val="both"/>
        <w:rPr>
          <w:rFonts w:ascii="Arial" w:hAnsi="Arial" w:cs="Arial"/>
          <w:iCs/>
          <w:sz w:val="20"/>
          <w:lang w:val="en-GB"/>
        </w:rPr>
      </w:pPr>
      <w:r w:rsidRPr="009D465B">
        <w:rPr>
          <w:rFonts w:ascii="Arial" w:hAnsi="Arial" w:cs="Arial"/>
          <w:iCs/>
          <w:sz w:val="20"/>
          <w:lang w:val="en-IE"/>
        </w:rPr>
        <w:t xml:space="preserve">The </w:t>
      </w:r>
      <w:r>
        <w:rPr>
          <w:rFonts w:ascii="Arial" w:hAnsi="Arial" w:cs="Arial"/>
          <w:iCs/>
          <w:sz w:val="20"/>
          <w:lang w:val="en-IE"/>
        </w:rPr>
        <w:t>Academic Partner</w:t>
      </w:r>
      <w:r w:rsidRPr="009D465B">
        <w:rPr>
          <w:rFonts w:ascii="Arial" w:hAnsi="Arial" w:cs="Arial"/>
          <w:iCs/>
          <w:sz w:val="20"/>
          <w:lang w:val="en-IE"/>
        </w:rPr>
        <w:t xml:space="preserve"> shall be entitled to use </w:t>
      </w:r>
      <w:r>
        <w:rPr>
          <w:rFonts w:ascii="Arial" w:hAnsi="Arial" w:cs="Arial"/>
          <w:iCs/>
          <w:sz w:val="20"/>
          <w:lang w:val="en-IE"/>
        </w:rPr>
        <w:t>the</w:t>
      </w:r>
      <w:r w:rsidRPr="009D465B">
        <w:rPr>
          <w:rFonts w:ascii="Arial" w:hAnsi="Arial" w:cs="Arial"/>
          <w:iCs/>
          <w:sz w:val="20"/>
          <w:lang w:val="en-IE"/>
        </w:rPr>
        <w:t xml:space="preserve"> Foreground IP for non-commercial research and teaching activities</w:t>
      </w:r>
      <w:r w:rsidR="00856922">
        <w:rPr>
          <w:rFonts w:ascii="Arial" w:hAnsi="Arial" w:cs="Arial"/>
          <w:iCs/>
          <w:sz w:val="20"/>
          <w:lang w:val="en-IE"/>
        </w:rPr>
        <w:t xml:space="preserve"> without commercial third-parties</w:t>
      </w:r>
      <w:r w:rsidRPr="009D465B">
        <w:rPr>
          <w:rFonts w:ascii="Arial" w:hAnsi="Arial" w:cs="Arial"/>
          <w:iCs/>
          <w:sz w:val="20"/>
          <w:lang w:val="en-IE"/>
        </w:rPr>
        <w:t xml:space="preserve"> on a royalty-free basis, and without requiring the prior consent of </w:t>
      </w:r>
      <w:proofErr w:type="spellStart"/>
      <w:r>
        <w:rPr>
          <w:rFonts w:ascii="Arial" w:hAnsi="Arial" w:cs="Arial"/>
          <w:iCs/>
          <w:sz w:val="20"/>
          <w:lang w:val="en-IE"/>
        </w:rPr>
        <w:t>UniFR</w:t>
      </w:r>
      <w:proofErr w:type="spellEnd"/>
      <w:r w:rsidRPr="009D465B">
        <w:rPr>
          <w:rFonts w:ascii="Arial" w:hAnsi="Arial" w:cs="Arial"/>
          <w:iCs/>
          <w:sz w:val="20"/>
          <w:lang w:val="en-IE"/>
        </w:rPr>
        <w:t>.</w:t>
      </w:r>
    </w:p>
    <w:p w14:paraId="56716C02" w14:textId="77777777" w:rsidR="00B51B73" w:rsidRPr="009D465B" w:rsidRDefault="00B51B73" w:rsidP="008D674A">
      <w:pPr>
        <w:pStyle w:val="ListParagraph"/>
        <w:spacing w:after="100" w:afterAutospacing="1"/>
        <w:ind w:left="502"/>
        <w:jc w:val="both"/>
        <w:rPr>
          <w:rFonts w:ascii="Arial" w:hAnsi="Arial" w:cs="Arial"/>
          <w:sz w:val="20"/>
          <w:lang w:val="en-IE"/>
        </w:rPr>
      </w:pPr>
    </w:p>
    <w:p w14:paraId="30564A8F" w14:textId="3B97BDD2" w:rsidR="001F53D7" w:rsidRPr="009D465B" w:rsidRDefault="00A01791" w:rsidP="001A1E5E">
      <w:pPr>
        <w:pStyle w:val="ListParagraph"/>
        <w:spacing w:after="100" w:afterAutospacing="1"/>
        <w:ind w:left="0"/>
        <w:jc w:val="both"/>
        <w:rPr>
          <w:rFonts w:ascii="Arial" w:hAnsi="Arial" w:cs="Arial"/>
          <w:b/>
          <w:sz w:val="20"/>
        </w:rPr>
      </w:pPr>
      <w:r w:rsidRPr="009D465B">
        <w:rPr>
          <w:rFonts w:ascii="Arial" w:hAnsi="Arial" w:cs="Arial"/>
          <w:b/>
          <w:sz w:val="20"/>
        </w:rPr>
        <w:t>Article 7</w:t>
      </w:r>
    </w:p>
    <w:p w14:paraId="4759E313" w14:textId="67028857" w:rsidR="00A01791" w:rsidRPr="009D465B" w:rsidRDefault="00A01791" w:rsidP="001A1E5E">
      <w:pPr>
        <w:pStyle w:val="ListParagraph"/>
        <w:spacing w:after="100" w:afterAutospacing="1"/>
        <w:ind w:left="0"/>
        <w:jc w:val="both"/>
        <w:rPr>
          <w:rFonts w:ascii="Arial" w:hAnsi="Arial" w:cs="Arial"/>
          <w:b/>
          <w:sz w:val="20"/>
        </w:rPr>
      </w:pPr>
      <w:r w:rsidRPr="009D465B">
        <w:rPr>
          <w:rFonts w:ascii="Arial" w:hAnsi="Arial" w:cs="Arial"/>
          <w:b/>
          <w:sz w:val="20"/>
        </w:rPr>
        <w:t>Publications</w:t>
      </w:r>
    </w:p>
    <w:p w14:paraId="63BE5526" w14:textId="77777777" w:rsidR="00C31AE0" w:rsidRPr="009D465B" w:rsidRDefault="00C31AE0" w:rsidP="00BB3F71">
      <w:pPr>
        <w:pStyle w:val="ListParagraph"/>
        <w:spacing w:after="100" w:afterAutospacing="1"/>
        <w:ind w:left="0"/>
        <w:jc w:val="both"/>
        <w:rPr>
          <w:rFonts w:ascii="Arial" w:hAnsi="Arial" w:cs="Arial"/>
          <w:sz w:val="20"/>
          <w:lang w:val="en-GB"/>
        </w:rPr>
      </w:pPr>
    </w:p>
    <w:p w14:paraId="17D56BE6" w14:textId="37CDA8C5" w:rsidR="00C31AE0" w:rsidRPr="009D465B" w:rsidRDefault="00C31AE0" w:rsidP="00AC2DFB">
      <w:pPr>
        <w:pStyle w:val="ListParagraph"/>
        <w:numPr>
          <w:ilvl w:val="0"/>
          <w:numId w:val="17"/>
        </w:numPr>
        <w:spacing w:after="100" w:afterAutospacing="1"/>
        <w:jc w:val="both"/>
        <w:rPr>
          <w:rFonts w:ascii="Arial" w:hAnsi="Arial" w:cs="Arial"/>
          <w:sz w:val="20"/>
          <w:lang w:val="en-GB"/>
        </w:rPr>
      </w:pPr>
      <w:bookmarkStart w:id="8" w:name="_Hlk148002993"/>
      <w:r w:rsidRPr="009D465B">
        <w:rPr>
          <w:rFonts w:ascii="Arial" w:hAnsi="Arial" w:cs="Arial"/>
          <w:sz w:val="20"/>
          <w:lang w:val="en-GB"/>
        </w:rPr>
        <w:t xml:space="preserve">In line with normal academic practice, </w:t>
      </w:r>
      <w:proofErr w:type="spellStart"/>
      <w:r w:rsidRPr="009D465B">
        <w:rPr>
          <w:rFonts w:ascii="Arial" w:hAnsi="Arial" w:cs="Arial"/>
          <w:sz w:val="20"/>
          <w:lang w:val="en-GB"/>
        </w:rPr>
        <w:t>UniFR</w:t>
      </w:r>
      <w:proofErr w:type="spellEnd"/>
      <w:r w:rsidRPr="009D465B">
        <w:rPr>
          <w:rFonts w:ascii="Arial" w:hAnsi="Arial" w:cs="Arial"/>
          <w:sz w:val="20"/>
          <w:lang w:val="en-GB"/>
        </w:rPr>
        <w:t xml:space="preserve"> and/or the Academic Partner shall be permitted to publish results arising from the Project, subject to Article </w:t>
      </w:r>
      <w:r w:rsidR="00597E14" w:rsidRPr="009D465B">
        <w:rPr>
          <w:rFonts w:ascii="Arial" w:hAnsi="Arial" w:cs="Arial"/>
          <w:sz w:val="20"/>
          <w:lang w:val="en-GB"/>
        </w:rPr>
        <w:t>5</w:t>
      </w:r>
      <w:r w:rsidRPr="009D465B">
        <w:rPr>
          <w:rFonts w:ascii="Arial" w:hAnsi="Arial" w:cs="Arial"/>
          <w:sz w:val="20"/>
          <w:lang w:val="en-GB"/>
        </w:rPr>
        <w:t xml:space="preserve"> (Confidentiality) and to the procedures laid down under this Article </w:t>
      </w:r>
      <w:r w:rsidR="00ED67D8">
        <w:rPr>
          <w:rFonts w:ascii="Arial" w:hAnsi="Arial" w:cs="Arial"/>
          <w:sz w:val="20"/>
          <w:lang w:val="en-GB"/>
        </w:rPr>
        <w:t>7</w:t>
      </w:r>
      <w:r w:rsidRPr="009D465B">
        <w:rPr>
          <w:rFonts w:ascii="Arial" w:hAnsi="Arial" w:cs="Arial"/>
          <w:sz w:val="20"/>
          <w:lang w:val="en-GB"/>
        </w:rPr>
        <w:t>.</w:t>
      </w:r>
    </w:p>
    <w:p w14:paraId="719908E7" w14:textId="77777777" w:rsidR="00C31AE0" w:rsidRPr="009D465B" w:rsidRDefault="00C31AE0" w:rsidP="00C31AE0">
      <w:pPr>
        <w:pStyle w:val="ListParagraph"/>
        <w:spacing w:after="100" w:afterAutospacing="1"/>
        <w:ind w:left="502"/>
        <w:jc w:val="both"/>
        <w:rPr>
          <w:rFonts w:ascii="Arial" w:hAnsi="Arial" w:cs="Arial"/>
          <w:sz w:val="20"/>
          <w:lang w:val="en-GB"/>
        </w:rPr>
      </w:pPr>
    </w:p>
    <w:p w14:paraId="16F78885" w14:textId="31C61A69" w:rsidR="00C31AE0" w:rsidRPr="009D465B" w:rsidRDefault="00C31AE0" w:rsidP="00AC2DFB">
      <w:pPr>
        <w:pStyle w:val="ListParagraph"/>
        <w:numPr>
          <w:ilvl w:val="0"/>
          <w:numId w:val="17"/>
        </w:numPr>
        <w:spacing w:after="100" w:afterAutospacing="1"/>
        <w:jc w:val="both"/>
        <w:rPr>
          <w:rFonts w:ascii="Arial" w:hAnsi="Arial" w:cs="Arial"/>
          <w:sz w:val="20"/>
          <w:lang w:val="en-GB"/>
        </w:rPr>
      </w:pPr>
      <w:r w:rsidRPr="009D465B">
        <w:rPr>
          <w:rFonts w:ascii="Arial" w:hAnsi="Arial" w:cs="Arial"/>
          <w:sz w:val="20"/>
          <w:lang w:val="en-GB"/>
        </w:rPr>
        <w:t>If a Party wishes to publish any results generated under the Project (the “</w:t>
      </w:r>
      <w:r w:rsidRPr="009D465B">
        <w:rPr>
          <w:rFonts w:ascii="Arial" w:hAnsi="Arial" w:cs="Arial"/>
          <w:b/>
          <w:bCs/>
          <w:sz w:val="20"/>
          <w:lang w:val="en-GB"/>
        </w:rPr>
        <w:t>Publishing Party</w:t>
      </w:r>
      <w:r w:rsidRPr="009D465B">
        <w:rPr>
          <w:rFonts w:ascii="Arial" w:hAnsi="Arial" w:cs="Arial"/>
          <w:sz w:val="20"/>
          <w:lang w:val="en-GB"/>
        </w:rPr>
        <w:t>”), it must submit a proposed publication</w:t>
      </w:r>
      <w:r w:rsidR="00BB3F71" w:rsidRPr="009D465B">
        <w:rPr>
          <w:rFonts w:ascii="Arial" w:hAnsi="Arial" w:cs="Arial"/>
          <w:sz w:val="20"/>
          <w:lang w:val="en-GB"/>
        </w:rPr>
        <w:t xml:space="preserve">, </w:t>
      </w:r>
      <w:r w:rsidRPr="009D465B">
        <w:rPr>
          <w:rFonts w:ascii="Arial" w:hAnsi="Arial" w:cs="Arial"/>
          <w:sz w:val="20"/>
          <w:lang w:val="en-GB"/>
        </w:rPr>
        <w:t>including, but not limited to, scientific publications, patent applications and non-confidential presentations</w:t>
      </w:r>
      <w:r w:rsidR="00BB3F71" w:rsidRPr="009D465B">
        <w:rPr>
          <w:rFonts w:ascii="Arial" w:hAnsi="Arial" w:cs="Arial"/>
          <w:sz w:val="20"/>
          <w:lang w:val="en-GB"/>
        </w:rPr>
        <w:t>,</w:t>
      </w:r>
      <w:r w:rsidRPr="009D465B">
        <w:rPr>
          <w:rFonts w:ascii="Arial" w:hAnsi="Arial" w:cs="Arial"/>
          <w:sz w:val="20"/>
          <w:lang w:val="en-GB"/>
        </w:rPr>
        <w:t xml:space="preserve"> to the other Part</w:t>
      </w:r>
      <w:r w:rsidR="00BB3F71" w:rsidRPr="009D465B">
        <w:rPr>
          <w:rFonts w:ascii="Arial" w:hAnsi="Arial" w:cs="Arial"/>
          <w:sz w:val="20"/>
          <w:lang w:val="en-GB"/>
        </w:rPr>
        <w:t>y</w:t>
      </w:r>
      <w:r w:rsidRPr="009D465B">
        <w:rPr>
          <w:rFonts w:ascii="Arial" w:hAnsi="Arial" w:cs="Arial"/>
          <w:sz w:val="20"/>
          <w:lang w:val="en-GB"/>
        </w:rPr>
        <w:t xml:space="preserve"> (the “</w:t>
      </w:r>
      <w:r w:rsidRPr="009D465B">
        <w:rPr>
          <w:rFonts w:ascii="Arial" w:hAnsi="Arial" w:cs="Arial"/>
          <w:b/>
          <w:bCs/>
          <w:sz w:val="20"/>
          <w:lang w:val="en-GB"/>
        </w:rPr>
        <w:t>Reviewing Part</w:t>
      </w:r>
      <w:r w:rsidR="00BB3F71" w:rsidRPr="009D465B">
        <w:rPr>
          <w:rFonts w:ascii="Arial" w:hAnsi="Arial" w:cs="Arial"/>
          <w:b/>
          <w:bCs/>
          <w:sz w:val="20"/>
          <w:lang w:val="en-GB"/>
        </w:rPr>
        <w:t>y</w:t>
      </w:r>
      <w:r w:rsidRPr="009D465B">
        <w:rPr>
          <w:rFonts w:ascii="Arial" w:hAnsi="Arial" w:cs="Arial"/>
          <w:sz w:val="20"/>
          <w:lang w:val="en-GB"/>
        </w:rPr>
        <w:t xml:space="preserve">”) for review at least </w:t>
      </w:r>
      <w:r w:rsidR="00A7402B" w:rsidRPr="009D465B">
        <w:rPr>
          <w:rFonts w:ascii="Arial" w:hAnsi="Arial" w:cs="Arial"/>
          <w:sz w:val="20"/>
          <w:lang w:val="en-GB"/>
        </w:rPr>
        <w:t>thirty</w:t>
      </w:r>
      <w:r w:rsidRPr="009D465B">
        <w:rPr>
          <w:rFonts w:ascii="Arial" w:hAnsi="Arial" w:cs="Arial"/>
          <w:sz w:val="20"/>
          <w:lang w:val="en-GB"/>
        </w:rPr>
        <w:t xml:space="preserve"> (</w:t>
      </w:r>
      <w:r w:rsidR="00A7402B" w:rsidRPr="009D465B">
        <w:rPr>
          <w:rFonts w:ascii="Arial" w:hAnsi="Arial" w:cs="Arial"/>
          <w:sz w:val="20"/>
          <w:lang w:val="en-GB"/>
        </w:rPr>
        <w:t>30</w:t>
      </w:r>
      <w:r w:rsidRPr="009D465B">
        <w:rPr>
          <w:rFonts w:ascii="Arial" w:hAnsi="Arial" w:cs="Arial"/>
          <w:sz w:val="20"/>
          <w:lang w:val="en-GB"/>
        </w:rPr>
        <w:t xml:space="preserve">) days before submission for publication or before presentation at a conference, as the case may be. </w:t>
      </w:r>
    </w:p>
    <w:p w14:paraId="2CC966A9" w14:textId="77777777" w:rsidR="00BB3F71" w:rsidRPr="009D465B" w:rsidRDefault="00BB3F71" w:rsidP="00BB3F71">
      <w:pPr>
        <w:pStyle w:val="ListParagraph"/>
        <w:rPr>
          <w:rFonts w:ascii="Arial" w:hAnsi="Arial" w:cs="Arial"/>
          <w:sz w:val="20"/>
          <w:lang w:val="en-GB"/>
        </w:rPr>
      </w:pPr>
    </w:p>
    <w:p w14:paraId="27DEE379" w14:textId="594117F2" w:rsidR="00BB3F71" w:rsidRPr="009D465B" w:rsidRDefault="00BB3F71" w:rsidP="00AC2DFB">
      <w:pPr>
        <w:pStyle w:val="ListParagraph"/>
        <w:numPr>
          <w:ilvl w:val="0"/>
          <w:numId w:val="17"/>
        </w:numPr>
        <w:spacing w:after="100" w:afterAutospacing="1"/>
        <w:jc w:val="both"/>
        <w:rPr>
          <w:rFonts w:ascii="Arial" w:hAnsi="Arial" w:cs="Arial"/>
          <w:sz w:val="20"/>
          <w:lang w:val="en-GB"/>
        </w:rPr>
      </w:pPr>
      <w:r w:rsidRPr="009D465B">
        <w:rPr>
          <w:rFonts w:ascii="Arial" w:hAnsi="Arial" w:cs="Arial"/>
          <w:sz w:val="20"/>
          <w:lang w:val="en-GB"/>
        </w:rPr>
        <w:t>The Parties may jointly publish results generated under the Project, in which case either Party is considered a Publishing Party and a Reviewing Party.</w:t>
      </w:r>
    </w:p>
    <w:p w14:paraId="313D20DF" w14:textId="77777777" w:rsidR="00C31AE0" w:rsidRPr="009D465B" w:rsidRDefault="00C31AE0" w:rsidP="00C31AE0">
      <w:pPr>
        <w:pStyle w:val="ListParagraph"/>
        <w:spacing w:after="100" w:afterAutospacing="1"/>
        <w:ind w:left="502"/>
        <w:jc w:val="both"/>
        <w:rPr>
          <w:rFonts w:ascii="Arial" w:hAnsi="Arial" w:cs="Arial"/>
          <w:sz w:val="20"/>
          <w:lang w:val="en-GB"/>
        </w:rPr>
      </w:pPr>
    </w:p>
    <w:p w14:paraId="1122DA97" w14:textId="31778572" w:rsidR="00C31AE0" w:rsidRPr="009D465B" w:rsidRDefault="00C31AE0" w:rsidP="00AC2DFB">
      <w:pPr>
        <w:pStyle w:val="ListParagraph"/>
        <w:numPr>
          <w:ilvl w:val="0"/>
          <w:numId w:val="17"/>
        </w:numPr>
        <w:spacing w:after="100" w:afterAutospacing="1"/>
        <w:jc w:val="both"/>
        <w:rPr>
          <w:rFonts w:ascii="Arial" w:hAnsi="Arial" w:cs="Arial"/>
          <w:sz w:val="20"/>
          <w:lang w:val="en-GB"/>
        </w:rPr>
      </w:pPr>
      <w:r w:rsidRPr="009D465B">
        <w:rPr>
          <w:rFonts w:ascii="Arial" w:hAnsi="Arial" w:cs="Arial"/>
          <w:sz w:val="20"/>
          <w:lang w:val="en-GB"/>
        </w:rPr>
        <w:t>The Reviewing Party may require the deletion of Confidential Information or that Confidential Information is disguised to the satisfaction of the Reviewing Party</w:t>
      </w:r>
      <w:r w:rsidR="00A7402B" w:rsidRPr="009D465B">
        <w:rPr>
          <w:rFonts w:ascii="Arial" w:hAnsi="Arial" w:cs="Arial"/>
          <w:sz w:val="20"/>
          <w:lang w:val="en-GB"/>
        </w:rPr>
        <w:t xml:space="preserve"> within fifteen (15) days from receiving the proposed publication</w:t>
      </w:r>
      <w:r w:rsidRPr="009D465B">
        <w:rPr>
          <w:rFonts w:ascii="Arial" w:hAnsi="Arial" w:cs="Arial"/>
          <w:sz w:val="20"/>
          <w:lang w:val="en-GB"/>
        </w:rPr>
        <w:t xml:space="preserve">. </w:t>
      </w:r>
      <w:r w:rsidR="00A7402B" w:rsidRPr="009D465B">
        <w:rPr>
          <w:rFonts w:ascii="Arial" w:hAnsi="Arial" w:cs="Arial"/>
          <w:sz w:val="20"/>
          <w:lang w:val="en-GB"/>
        </w:rPr>
        <w:t>If an objection is raised</w:t>
      </w:r>
      <w:r w:rsidRPr="009D465B">
        <w:rPr>
          <w:rFonts w:ascii="Arial" w:hAnsi="Arial" w:cs="Arial"/>
          <w:sz w:val="20"/>
          <w:lang w:val="en-GB"/>
        </w:rPr>
        <w:t>, the Parties shall promptly convene to decide on acceptable amendments to the proposed publication.</w:t>
      </w:r>
    </w:p>
    <w:p w14:paraId="01288297" w14:textId="77777777" w:rsidR="00C31AE0" w:rsidRPr="009D465B" w:rsidRDefault="00C31AE0" w:rsidP="00C31AE0">
      <w:pPr>
        <w:pStyle w:val="ListParagraph"/>
        <w:spacing w:after="100" w:afterAutospacing="1"/>
        <w:ind w:left="502"/>
        <w:jc w:val="both"/>
        <w:rPr>
          <w:rFonts w:ascii="Arial" w:hAnsi="Arial" w:cs="Arial"/>
          <w:sz w:val="20"/>
          <w:lang w:val="en-GB"/>
        </w:rPr>
      </w:pPr>
    </w:p>
    <w:p w14:paraId="0A268305" w14:textId="42E8D674" w:rsidR="00C31AE0" w:rsidRPr="009D465B" w:rsidRDefault="00C31AE0" w:rsidP="00AC2DFB">
      <w:pPr>
        <w:pStyle w:val="ListParagraph"/>
        <w:numPr>
          <w:ilvl w:val="0"/>
          <w:numId w:val="17"/>
        </w:numPr>
        <w:spacing w:after="100" w:afterAutospacing="1"/>
        <w:jc w:val="both"/>
        <w:rPr>
          <w:rFonts w:ascii="Arial" w:hAnsi="Arial" w:cs="Arial"/>
          <w:sz w:val="20"/>
          <w:lang w:val="en-GB"/>
        </w:rPr>
      </w:pPr>
      <w:r w:rsidRPr="009D465B">
        <w:rPr>
          <w:rFonts w:ascii="Arial" w:hAnsi="Arial" w:cs="Arial"/>
          <w:sz w:val="20"/>
          <w:lang w:val="en-GB"/>
        </w:rPr>
        <w:t xml:space="preserve">If </w:t>
      </w:r>
      <w:r w:rsidR="00650F71" w:rsidRPr="009D465B">
        <w:rPr>
          <w:rFonts w:ascii="Arial" w:hAnsi="Arial" w:cs="Arial"/>
          <w:sz w:val="20"/>
          <w:lang w:val="en-GB"/>
        </w:rPr>
        <w:t>the</w:t>
      </w:r>
      <w:r w:rsidRPr="009D465B">
        <w:rPr>
          <w:rFonts w:ascii="Arial" w:hAnsi="Arial" w:cs="Arial"/>
          <w:sz w:val="20"/>
          <w:lang w:val="en-GB"/>
        </w:rPr>
        <w:t xml:space="preserve"> </w:t>
      </w:r>
      <w:r w:rsidR="00650F71" w:rsidRPr="009D465B">
        <w:rPr>
          <w:rFonts w:ascii="Arial" w:hAnsi="Arial" w:cs="Arial"/>
          <w:sz w:val="20"/>
          <w:lang w:val="en-GB"/>
        </w:rPr>
        <w:t xml:space="preserve">Reviewing </w:t>
      </w:r>
      <w:r w:rsidRPr="009D465B">
        <w:rPr>
          <w:rFonts w:ascii="Arial" w:hAnsi="Arial" w:cs="Arial"/>
          <w:sz w:val="20"/>
          <w:lang w:val="en-GB"/>
        </w:rPr>
        <w:t>Party wishes that a patent application should be filed on the results contained in the proposed publication, th</w:t>
      </w:r>
      <w:r w:rsidR="00650F71" w:rsidRPr="009D465B">
        <w:rPr>
          <w:rFonts w:ascii="Arial" w:hAnsi="Arial" w:cs="Arial"/>
          <w:sz w:val="20"/>
          <w:lang w:val="en-GB"/>
        </w:rPr>
        <w:t xml:space="preserve">e Reviewing Party may require that the </w:t>
      </w:r>
      <w:r w:rsidRPr="009D465B">
        <w:rPr>
          <w:rFonts w:ascii="Arial" w:hAnsi="Arial" w:cs="Arial"/>
          <w:sz w:val="20"/>
          <w:lang w:val="en-GB"/>
        </w:rPr>
        <w:t xml:space="preserve">date </w:t>
      </w:r>
      <w:r w:rsidRPr="009D465B">
        <w:rPr>
          <w:rFonts w:ascii="Arial" w:hAnsi="Arial" w:cs="Arial"/>
          <w:sz w:val="20"/>
          <w:lang w:val="en-GB"/>
        </w:rPr>
        <w:lastRenderedPageBreak/>
        <w:t xml:space="preserve">of publication </w:t>
      </w:r>
      <w:r w:rsidR="00650F71" w:rsidRPr="009D465B">
        <w:rPr>
          <w:rFonts w:ascii="Arial" w:hAnsi="Arial" w:cs="Arial"/>
          <w:sz w:val="20"/>
          <w:lang w:val="en-GB"/>
        </w:rPr>
        <w:t>shall</w:t>
      </w:r>
      <w:r w:rsidRPr="009D465B">
        <w:rPr>
          <w:rFonts w:ascii="Arial" w:hAnsi="Arial" w:cs="Arial"/>
          <w:sz w:val="20"/>
          <w:lang w:val="en-GB"/>
        </w:rPr>
        <w:t xml:space="preserve"> be postponed for a maximum of </w:t>
      </w:r>
      <w:r w:rsidR="00650F71" w:rsidRPr="009D465B">
        <w:rPr>
          <w:rFonts w:ascii="Arial" w:hAnsi="Arial" w:cs="Arial"/>
          <w:sz w:val="20"/>
          <w:lang w:val="en-GB"/>
        </w:rPr>
        <w:t>five</w:t>
      </w:r>
      <w:r w:rsidRPr="009D465B">
        <w:rPr>
          <w:rFonts w:ascii="Arial" w:hAnsi="Arial" w:cs="Arial"/>
          <w:sz w:val="20"/>
          <w:lang w:val="en-GB"/>
        </w:rPr>
        <w:t xml:space="preserve"> (</w:t>
      </w:r>
      <w:r w:rsidR="00650F71" w:rsidRPr="009D465B">
        <w:rPr>
          <w:rFonts w:ascii="Arial" w:hAnsi="Arial" w:cs="Arial"/>
          <w:sz w:val="20"/>
          <w:lang w:val="en-GB"/>
        </w:rPr>
        <w:t>5</w:t>
      </w:r>
      <w:r w:rsidRPr="009D465B">
        <w:rPr>
          <w:rFonts w:ascii="Arial" w:hAnsi="Arial" w:cs="Arial"/>
          <w:sz w:val="20"/>
          <w:lang w:val="en-GB"/>
        </w:rPr>
        <w:t>) months from the date of first submission of the proposed publication to the Reviewing Party, in order to allow for the filing of a patent application</w:t>
      </w:r>
      <w:r w:rsidR="00650F71" w:rsidRPr="009D465B">
        <w:rPr>
          <w:rFonts w:ascii="Arial" w:hAnsi="Arial" w:cs="Arial"/>
          <w:sz w:val="20"/>
          <w:lang w:val="en-GB"/>
        </w:rPr>
        <w:t xml:space="preserve"> in advance of publication</w:t>
      </w:r>
      <w:r w:rsidRPr="009D465B">
        <w:rPr>
          <w:rFonts w:ascii="Arial" w:hAnsi="Arial" w:cs="Arial"/>
          <w:sz w:val="20"/>
          <w:lang w:val="en-GB"/>
        </w:rPr>
        <w:t>.</w:t>
      </w:r>
    </w:p>
    <w:p w14:paraId="027D1816" w14:textId="77777777" w:rsidR="00C31AE0" w:rsidRPr="009D465B" w:rsidRDefault="00C31AE0" w:rsidP="00C31AE0">
      <w:pPr>
        <w:pStyle w:val="ListParagraph"/>
        <w:spacing w:after="100" w:afterAutospacing="1"/>
        <w:ind w:left="502"/>
        <w:jc w:val="both"/>
        <w:rPr>
          <w:rFonts w:ascii="Arial" w:hAnsi="Arial" w:cs="Arial"/>
          <w:sz w:val="20"/>
          <w:lang w:val="en-GB"/>
        </w:rPr>
      </w:pPr>
    </w:p>
    <w:p w14:paraId="1411A4A0" w14:textId="516FB793" w:rsidR="00C31AE0" w:rsidRPr="00707401" w:rsidRDefault="00C31AE0" w:rsidP="00AC2DFB">
      <w:pPr>
        <w:pStyle w:val="ListParagraph"/>
        <w:numPr>
          <w:ilvl w:val="0"/>
          <w:numId w:val="17"/>
        </w:numPr>
        <w:spacing w:after="100" w:afterAutospacing="1"/>
        <w:jc w:val="both"/>
        <w:rPr>
          <w:rFonts w:ascii="Arial" w:hAnsi="Arial" w:cs="Arial"/>
          <w:sz w:val="20"/>
          <w:lang w:val="en-GB"/>
        </w:rPr>
      </w:pPr>
      <w:r w:rsidRPr="009D465B">
        <w:rPr>
          <w:rFonts w:ascii="Arial" w:hAnsi="Arial" w:cs="Arial"/>
          <w:sz w:val="20"/>
          <w:lang w:val="en-GB"/>
        </w:rPr>
        <w:t>Notification of the requirement for delay in publication must be received by the publishing Party within fifteen (15) days after submission of the proposed publication to the Reviewing Part</w:t>
      </w:r>
      <w:r w:rsidR="00BB3F71" w:rsidRPr="009D465B">
        <w:rPr>
          <w:rFonts w:ascii="Arial" w:hAnsi="Arial" w:cs="Arial"/>
          <w:sz w:val="20"/>
          <w:lang w:val="en-GB"/>
        </w:rPr>
        <w:t>y</w:t>
      </w:r>
      <w:r w:rsidRPr="009D465B">
        <w:rPr>
          <w:rFonts w:ascii="Arial" w:hAnsi="Arial" w:cs="Arial"/>
          <w:sz w:val="20"/>
          <w:lang w:val="en-GB"/>
        </w:rPr>
        <w:t xml:space="preserve">, failing which the Publishing Party shall be free to assume that </w:t>
      </w:r>
      <w:r w:rsidRPr="00707401">
        <w:rPr>
          <w:rFonts w:ascii="Arial" w:hAnsi="Arial" w:cs="Arial"/>
          <w:sz w:val="20"/>
          <w:lang w:val="en-GB"/>
        </w:rPr>
        <w:t>the Reviewing Part</w:t>
      </w:r>
      <w:r w:rsidR="00BB3F71" w:rsidRPr="00707401">
        <w:rPr>
          <w:rFonts w:ascii="Arial" w:hAnsi="Arial" w:cs="Arial"/>
          <w:sz w:val="20"/>
          <w:lang w:val="en-GB"/>
        </w:rPr>
        <w:t>y</w:t>
      </w:r>
      <w:r w:rsidRPr="00707401">
        <w:rPr>
          <w:rFonts w:ascii="Arial" w:hAnsi="Arial" w:cs="Arial"/>
          <w:sz w:val="20"/>
          <w:lang w:val="en-GB"/>
        </w:rPr>
        <w:t xml:space="preserve"> ha</w:t>
      </w:r>
      <w:r w:rsidR="00BB3F71" w:rsidRPr="00707401">
        <w:rPr>
          <w:rFonts w:ascii="Arial" w:hAnsi="Arial" w:cs="Arial"/>
          <w:sz w:val="20"/>
          <w:lang w:val="en-GB"/>
        </w:rPr>
        <w:t>s</w:t>
      </w:r>
      <w:r w:rsidRPr="00707401">
        <w:rPr>
          <w:rFonts w:ascii="Arial" w:hAnsi="Arial" w:cs="Arial"/>
          <w:sz w:val="20"/>
          <w:lang w:val="en-GB"/>
        </w:rPr>
        <w:t xml:space="preserve"> no objection to the proposed publication.</w:t>
      </w:r>
    </w:p>
    <w:p w14:paraId="03E558CC" w14:textId="77777777" w:rsidR="00C31AE0" w:rsidRPr="00707401" w:rsidRDefault="00C31AE0" w:rsidP="00BB3F71">
      <w:pPr>
        <w:pStyle w:val="ListParagraph"/>
        <w:spacing w:after="100" w:afterAutospacing="1"/>
        <w:ind w:left="502"/>
        <w:jc w:val="both"/>
        <w:rPr>
          <w:rFonts w:ascii="Arial" w:hAnsi="Arial" w:cs="Arial"/>
          <w:sz w:val="20"/>
          <w:lang w:val="en-GB"/>
        </w:rPr>
      </w:pPr>
    </w:p>
    <w:p w14:paraId="7E406FCE" w14:textId="77777777" w:rsidR="0038606E" w:rsidRDefault="00C31AE0" w:rsidP="00AC2DFB">
      <w:pPr>
        <w:pStyle w:val="ListParagraph"/>
        <w:numPr>
          <w:ilvl w:val="0"/>
          <w:numId w:val="17"/>
        </w:numPr>
        <w:jc w:val="both"/>
        <w:rPr>
          <w:rFonts w:ascii="Arial" w:hAnsi="Arial" w:cs="Arial"/>
          <w:sz w:val="20"/>
          <w:lang w:val="en-GB"/>
        </w:rPr>
      </w:pPr>
      <w:r w:rsidRPr="00CA588B">
        <w:rPr>
          <w:rFonts w:ascii="Arial" w:hAnsi="Arial" w:cs="Arial"/>
          <w:sz w:val="20"/>
          <w:lang w:val="en-GB"/>
        </w:rPr>
        <w:t>Each Party agrees that any publication in a scientific/academic journal shall give due acknowledgement to the financial and/or intellectual contribution of</w:t>
      </w:r>
      <w:r w:rsidR="00BB3F71" w:rsidRPr="00CA588B">
        <w:rPr>
          <w:rFonts w:ascii="Arial" w:hAnsi="Arial" w:cs="Arial"/>
          <w:sz w:val="20"/>
          <w:lang w:val="en-GB"/>
        </w:rPr>
        <w:t xml:space="preserve"> employees, students and/or agents of</w:t>
      </w:r>
      <w:r w:rsidRPr="00CA588B">
        <w:rPr>
          <w:rFonts w:ascii="Arial" w:hAnsi="Arial" w:cs="Arial"/>
          <w:sz w:val="20"/>
          <w:lang w:val="en-GB"/>
        </w:rPr>
        <w:t xml:space="preserve"> the other Party </w:t>
      </w:r>
      <w:r w:rsidR="00650F71" w:rsidRPr="00CA588B">
        <w:rPr>
          <w:rFonts w:ascii="Arial" w:hAnsi="Arial" w:cs="Arial"/>
          <w:sz w:val="20"/>
          <w:lang w:val="en-GB"/>
        </w:rPr>
        <w:t>in line with</w:t>
      </w:r>
      <w:r w:rsidRPr="00CA588B">
        <w:rPr>
          <w:rFonts w:ascii="Arial" w:hAnsi="Arial" w:cs="Arial"/>
          <w:sz w:val="20"/>
          <w:lang w:val="en-GB"/>
        </w:rPr>
        <w:t xml:space="preserve"> standard scientific practice</w:t>
      </w:r>
      <w:bookmarkEnd w:id="8"/>
      <w:r w:rsidR="00CA588B">
        <w:rPr>
          <w:rFonts w:ascii="Arial" w:hAnsi="Arial" w:cs="Arial"/>
          <w:sz w:val="20"/>
          <w:lang w:val="en-GB"/>
        </w:rPr>
        <w:t xml:space="preserve"> </w:t>
      </w:r>
      <w:bookmarkStart w:id="9" w:name="_Hlk152074357"/>
      <w:r w:rsidR="0038606E" w:rsidRPr="003E6FB2">
        <w:rPr>
          <w:rFonts w:ascii="Arial" w:hAnsi="Arial" w:cs="Arial"/>
          <w:sz w:val="20"/>
          <w:lang w:val="en-GB"/>
        </w:rPr>
        <w:t>and with the authorship guidelines of the Swiss Academies of Arts and Sciences, as updated from time to time</w:t>
      </w:r>
      <w:bookmarkEnd w:id="9"/>
      <w:r w:rsidR="0038606E" w:rsidRPr="003E6FB2">
        <w:rPr>
          <w:rFonts w:ascii="Arial" w:hAnsi="Arial" w:cs="Arial"/>
          <w:sz w:val="20"/>
          <w:lang w:val="en-GB"/>
        </w:rPr>
        <w:t>.</w:t>
      </w:r>
    </w:p>
    <w:p w14:paraId="090E3AE2" w14:textId="77777777" w:rsidR="0038606E" w:rsidRPr="003E6FB2" w:rsidRDefault="0038606E" w:rsidP="0038606E">
      <w:pPr>
        <w:pStyle w:val="ListParagraph"/>
        <w:ind w:left="502"/>
        <w:jc w:val="both"/>
        <w:rPr>
          <w:rFonts w:ascii="Arial" w:hAnsi="Arial" w:cs="Arial"/>
          <w:i/>
          <w:iCs/>
          <w:sz w:val="20"/>
          <w:lang w:val="en-GB"/>
        </w:rPr>
      </w:pPr>
      <w:r w:rsidRPr="003E6FB2">
        <w:rPr>
          <w:rFonts w:ascii="Arial" w:hAnsi="Arial" w:cs="Arial"/>
          <w:i/>
          <w:iCs/>
          <w:sz w:val="20"/>
          <w:highlight w:val="green"/>
          <w:lang w:val="en-GB"/>
        </w:rPr>
        <w:t>Delete the “authorship guidelines of the Swiss Academies of Arts and Sciences” if not necessary.</w:t>
      </w:r>
    </w:p>
    <w:p w14:paraId="108C4199" w14:textId="01F5AC20" w:rsidR="00C31AE0" w:rsidRPr="00CA588B" w:rsidRDefault="00C31AE0" w:rsidP="0038606E">
      <w:pPr>
        <w:pStyle w:val="ListParagraph"/>
        <w:spacing w:after="100" w:afterAutospacing="1"/>
        <w:ind w:left="502"/>
        <w:jc w:val="both"/>
        <w:rPr>
          <w:rFonts w:ascii="Arial" w:hAnsi="Arial" w:cs="Arial"/>
          <w:iCs/>
          <w:sz w:val="20"/>
          <w:lang w:val="en-GB"/>
        </w:rPr>
      </w:pPr>
    </w:p>
    <w:p w14:paraId="17DBAA0F" w14:textId="3140851E" w:rsidR="00A01791" w:rsidRPr="009D465B" w:rsidRDefault="00A01791" w:rsidP="001A1E5E">
      <w:pPr>
        <w:pStyle w:val="ListParagraph"/>
        <w:spacing w:after="100" w:afterAutospacing="1"/>
        <w:ind w:left="0"/>
        <w:jc w:val="both"/>
        <w:rPr>
          <w:rFonts w:ascii="Arial" w:hAnsi="Arial" w:cs="Arial"/>
          <w:sz w:val="20"/>
          <w:lang w:val="en-US"/>
        </w:rPr>
      </w:pPr>
    </w:p>
    <w:p w14:paraId="133FA073" w14:textId="77777777" w:rsidR="00BB3F71" w:rsidRPr="009D465B" w:rsidRDefault="00BB3F71" w:rsidP="001A1E5E">
      <w:pPr>
        <w:pStyle w:val="ListParagraph"/>
        <w:spacing w:after="100" w:afterAutospacing="1"/>
        <w:ind w:left="0"/>
        <w:jc w:val="both"/>
        <w:rPr>
          <w:rFonts w:ascii="Arial" w:hAnsi="Arial" w:cs="Arial"/>
          <w:sz w:val="20"/>
          <w:lang w:val="en-US"/>
        </w:rPr>
      </w:pPr>
    </w:p>
    <w:p w14:paraId="0AE649BA" w14:textId="6BED0D24" w:rsidR="00D66AE4" w:rsidRPr="009D465B" w:rsidRDefault="001B70D0" w:rsidP="001B70D0">
      <w:pPr>
        <w:pStyle w:val="ListParagraph"/>
        <w:spacing w:after="100" w:afterAutospacing="1"/>
        <w:ind w:left="0"/>
        <w:jc w:val="both"/>
        <w:rPr>
          <w:rFonts w:ascii="Arial" w:hAnsi="Arial" w:cs="Arial"/>
          <w:b/>
          <w:sz w:val="20"/>
        </w:rPr>
      </w:pPr>
      <w:r w:rsidRPr="009D465B">
        <w:rPr>
          <w:rFonts w:ascii="Arial" w:hAnsi="Arial" w:cs="Arial"/>
          <w:b/>
          <w:sz w:val="20"/>
        </w:rPr>
        <w:t xml:space="preserve">Article </w:t>
      </w:r>
      <w:r w:rsidR="003E5BCF" w:rsidRPr="009D465B">
        <w:rPr>
          <w:rFonts w:ascii="Arial" w:hAnsi="Arial" w:cs="Arial"/>
          <w:b/>
          <w:sz w:val="20"/>
        </w:rPr>
        <w:t>8</w:t>
      </w:r>
    </w:p>
    <w:p w14:paraId="138F8476" w14:textId="195DD2A0" w:rsidR="001B70D0" w:rsidRDefault="00D66AE4" w:rsidP="00BB3F71">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 xml:space="preserve">Warranties </w:t>
      </w:r>
    </w:p>
    <w:p w14:paraId="3F660F34" w14:textId="77777777" w:rsidR="00415F14" w:rsidRPr="009D465B" w:rsidRDefault="00415F14" w:rsidP="00BB3F71">
      <w:pPr>
        <w:pStyle w:val="ListParagraph"/>
        <w:spacing w:after="100" w:afterAutospacing="1"/>
        <w:ind w:left="0"/>
        <w:jc w:val="both"/>
        <w:rPr>
          <w:rFonts w:ascii="Arial" w:hAnsi="Arial" w:cs="Arial"/>
          <w:b/>
          <w:sz w:val="20"/>
          <w:lang w:val="en-GB"/>
        </w:rPr>
      </w:pPr>
    </w:p>
    <w:p w14:paraId="51325643" w14:textId="5CFE6632" w:rsidR="007861C2" w:rsidRPr="009D465B" w:rsidRDefault="007861C2" w:rsidP="00AC2DFB">
      <w:pPr>
        <w:pStyle w:val="ListParagraph"/>
        <w:numPr>
          <w:ilvl w:val="0"/>
          <w:numId w:val="20"/>
        </w:numPr>
        <w:rPr>
          <w:rFonts w:ascii="Arial" w:hAnsi="Arial" w:cs="Arial"/>
          <w:snapToGrid w:val="0"/>
          <w:sz w:val="20"/>
        </w:rPr>
      </w:pPr>
      <w:proofErr w:type="spellStart"/>
      <w:r w:rsidRPr="009D465B">
        <w:rPr>
          <w:rFonts w:ascii="Arial" w:hAnsi="Arial" w:cs="Arial"/>
          <w:snapToGrid w:val="0"/>
          <w:sz w:val="20"/>
        </w:rPr>
        <w:t>Each</w:t>
      </w:r>
      <w:proofErr w:type="spellEnd"/>
      <w:r w:rsidRPr="009D465B">
        <w:rPr>
          <w:rFonts w:ascii="Arial" w:hAnsi="Arial" w:cs="Arial"/>
          <w:snapToGrid w:val="0"/>
          <w:sz w:val="20"/>
        </w:rPr>
        <w:t xml:space="preserve"> Party </w:t>
      </w:r>
      <w:r w:rsidRPr="00415F14">
        <w:rPr>
          <w:rFonts w:ascii="Arial" w:hAnsi="Arial" w:cs="Arial"/>
          <w:sz w:val="20"/>
          <w:lang w:val="en-GB"/>
        </w:rPr>
        <w:t>undertakes</w:t>
      </w:r>
      <w:r w:rsidRPr="009D465B">
        <w:rPr>
          <w:rFonts w:ascii="Arial" w:hAnsi="Arial" w:cs="Arial"/>
          <w:snapToGrid w:val="0"/>
          <w:sz w:val="20"/>
        </w:rPr>
        <w:t>:</w:t>
      </w:r>
    </w:p>
    <w:p w14:paraId="3B4B89C5" w14:textId="77777777" w:rsidR="00E322D1" w:rsidRPr="009D465B" w:rsidRDefault="00E322D1" w:rsidP="00E802FE">
      <w:pPr>
        <w:jc w:val="both"/>
        <w:rPr>
          <w:rFonts w:ascii="Arial" w:hAnsi="Arial" w:cs="Arial"/>
          <w:snapToGrid w:val="0"/>
          <w:sz w:val="20"/>
          <w:lang w:val="en-IE"/>
        </w:rPr>
      </w:pPr>
    </w:p>
    <w:p w14:paraId="1A91061E" w14:textId="77777777" w:rsidR="007861C2" w:rsidRPr="009D465B" w:rsidRDefault="007861C2" w:rsidP="007861C2">
      <w:pPr>
        <w:jc w:val="both"/>
        <w:rPr>
          <w:rFonts w:ascii="Arial" w:hAnsi="Arial" w:cs="Arial"/>
          <w:snapToGrid w:val="0"/>
          <w:sz w:val="20"/>
          <w:lang w:val="en-IE"/>
        </w:rPr>
      </w:pPr>
    </w:p>
    <w:p w14:paraId="48A46C23" w14:textId="0404976F" w:rsidR="007861C2" w:rsidRPr="009D465B" w:rsidRDefault="007861C2" w:rsidP="00AC2DFB">
      <w:pPr>
        <w:numPr>
          <w:ilvl w:val="0"/>
          <w:numId w:val="16"/>
        </w:numPr>
        <w:jc w:val="both"/>
        <w:rPr>
          <w:rFonts w:ascii="Arial" w:hAnsi="Arial" w:cs="Arial"/>
          <w:snapToGrid w:val="0"/>
          <w:sz w:val="20"/>
          <w:lang w:val="en-IE"/>
        </w:rPr>
      </w:pPr>
      <w:r w:rsidRPr="009D465B">
        <w:rPr>
          <w:rFonts w:ascii="Arial" w:hAnsi="Arial" w:cs="Arial"/>
          <w:snapToGrid w:val="0"/>
          <w:sz w:val="20"/>
          <w:lang w:val="en-IE"/>
        </w:rPr>
        <w:t>not to use knowingly any proprietary rights of a third party for which such Party has not acquired the corresponding right of use and/or to grant licenses;</w:t>
      </w:r>
    </w:p>
    <w:p w14:paraId="66D5603E" w14:textId="77777777" w:rsidR="007861C2" w:rsidRPr="009D465B" w:rsidRDefault="007861C2" w:rsidP="007861C2">
      <w:pPr>
        <w:jc w:val="both"/>
        <w:rPr>
          <w:rFonts w:ascii="Arial" w:hAnsi="Arial" w:cs="Arial"/>
          <w:snapToGrid w:val="0"/>
          <w:sz w:val="20"/>
          <w:lang w:val="en-IE"/>
        </w:rPr>
      </w:pPr>
    </w:p>
    <w:p w14:paraId="68810405" w14:textId="1A3BF7B7" w:rsidR="00AC2E44" w:rsidRPr="009D465B" w:rsidRDefault="00AC2E44" w:rsidP="00AC2DFB">
      <w:pPr>
        <w:numPr>
          <w:ilvl w:val="0"/>
          <w:numId w:val="16"/>
        </w:numPr>
        <w:jc w:val="both"/>
        <w:rPr>
          <w:rFonts w:ascii="Arial" w:hAnsi="Arial" w:cs="Arial"/>
          <w:snapToGrid w:val="0"/>
          <w:sz w:val="20"/>
          <w:lang w:val="en-IE"/>
        </w:rPr>
      </w:pPr>
      <w:r w:rsidRPr="009D465B">
        <w:rPr>
          <w:rFonts w:ascii="Arial" w:hAnsi="Arial" w:cs="Arial"/>
          <w:snapToGrid w:val="0"/>
          <w:sz w:val="20"/>
          <w:lang w:val="en-IE"/>
        </w:rPr>
        <w:t xml:space="preserve">not to disclose to the other Party any information which to </w:t>
      </w:r>
      <w:r w:rsidR="00E322D1" w:rsidRPr="009D465B">
        <w:rPr>
          <w:rFonts w:ascii="Arial" w:hAnsi="Arial" w:cs="Arial"/>
          <w:snapToGrid w:val="0"/>
          <w:sz w:val="20"/>
          <w:lang w:val="en-IE"/>
        </w:rPr>
        <w:t>its</w:t>
      </w:r>
      <w:r w:rsidRPr="009D465B">
        <w:rPr>
          <w:rFonts w:ascii="Arial" w:hAnsi="Arial" w:cs="Arial"/>
          <w:snapToGrid w:val="0"/>
          <w:sz w:val="20"/>
          <w:lang w:val="en-IE"/>
        </w:rPr>
        <w:t xml:space="preserve"> knowledge is the secret, confidential or proprietary information of any third party;</w:t>
      </w:r>
    </w:p>
    <w:p w14:paraId="388429E7" w14:textId="77777777" w:rsidR="00AC2E44" w:rsidRPr="009D465B" w:rsidRDefault="00AC2E44" w:rsidP="00AC2E44">
      <w:pPr>
        <w:pStyle w:val="ListParagraph"/>
        <w:rPr>
          <w:rFonts w:ascii="Arial" w:hAnsi="Arial" w:cs="Arial"/>
          <w:snapToGrid w:val="0"/>
          <w:sz w:val="20"/>
          <w:lang w:val="en-IE"/>
        </w:rPr>
      </w:pPr>
    </w:p>
    <w:p w14:paraId="22DA0916" w14:textId="26A379B6" w:rsidR="007861C2" w:rsidRPr="009D465B" w:rsidRDefault="007861C2" w:rsidP="00AC2DFB">
      <w:pPr>
        <w:numPr>
          <w:ilvl w:val="0"/>
          <w:numId w:val="16"/>
        </w:numPr>
        <w:jc w:val="both"/>
        <w:rPr>
          <w:rFonts w:ascii="Arial" w:hAnsi="Arial" w:cs="Arial"/>
          <w:snapToGrid w:val="0"/>
          <w:sz w:val="20"/>
          <w:lang w:val="en-IE"/>
        </w:rPr>
      </w:pPr>
      <w:r w:rsidRPr="009D465B">
        <w:rPr>
          <w:rFonts w:ascii="Arial" w:hAnsi="Arial" w:cs="Arial"/>
          <w:snapToGrid w:val="0"/>
          <w:sz w:val="20"/>
          <w:lang w:val="en-IE"/>
        </w:rPr>
        <w:t>to act at all times in good faith and in a manner that reflects the good name, goodwill and reputation of the other Party and in accordance with good business ethics;</w:t>
      </w:r>
    </w:p>
    <w:p w14:paraId="219B4D50" w14:textId="77777777" w:rsidR="007861C2" w:rsidRPr="009D465B" w:rsidRDefault="007861C2" w:rsidP="007861C2">
      <w:pPr>
        <w:jc w:val="both"/>
        <w:rPr>
          <w:rFonts w:ascii="Arial" w:hAnsi="Arial" w:cs="Arial"/>
          <w:snapToGrid w:val="0"/>
          <w:sz w:val="20"/>
          <w:lang w:val="en-IE"/>
        </w:rPr>
      </w:pPr>
    </w:p>
    <w:p w14:paraId="5DF1B201" w14:textId="2CEF6649" w:rsidR="007861C2" w:rsidRPr="00CA588B" w:rsidRDefault="007861C2" w:rsidP="00AC2DFB">
      <w:pPr>
        <w:pStyle w:val="ListParagraph"/>
        <w:numPr>
          <w:ilvl w:val="0"/>
          <w:numId w:val="16"/>
        </w:numPr>
        <w:jc w:val="both"/>
        <w:rPr>
          <w:rFonts w:ascii="Arial" w:hAnsi="Arial" w:cs="Arial"/>
          <w:snapToGrid w:val="0"/>
          <w:sz w:val="20"/>
          <w:lang w:val="en-IE"/>
        </w:rPr>
      </w:pPr>
      <w:r w:rsidRPr="00CA588B">
        <w:rPr>
          <w:rFonts w:ascii="Arial" w:hAnsi="Arial" w:cs="Arial"/>
          <w:snapToGrid w:val="0"/>
          <w:sz w:val="20"/>
          <w:lang w:val="en-IE"/>
        </w:rPr>
        <w:t>to co-operat</w:t>
      </w:r>
      <w:r w:rsidR="00EB0AEB" w:rsidRPr="00CA588B">
        <w:rPr>
          <w:rFonts w:ascii="Arial" w:hAnsi="Arial" w:cs="Arial"/>
          <w:snapToGrid w:val="0"/>
          <w:sz w:val="20"/>
          <w:lang w:val="en-IE"/>
        </w:rPr>
        <w:t>e</w:t>
      </w:r>
      <w:r w:rsidRPr="00CA588B">
        <w:rPr>
          <w:rFonts w:ascii="Arial" w:hAnsi="Arial" w:cs="Arial"/>
          <w:snapToGrid w:val="0"/>
          <w:sz w:val="20"/>
          <w:lang w:val="en-IE"/>
        </w:rPr>
        <w:t xml:space="preserve"> with </w:t>
      </w:r>
      <w:r w:rsidR="00AC2E44" w:rsidRPr="00CA588B">
        <w:rPr>
          <w:rFonts w:ascii="Arial" w:hAnsi="Arial" w:cs="Arial"/>
          <w:snapToGrid w:val="0"/>
          <w:sz w:val="20"/>
          <w:lang w:val="en-IE"/>
        </w:rPr>
        <w:t>each other</w:t>
      </w:r>
      <w:r w:rsidRPr="00CA588B">
        <w:rPr>
          <w:rFonts w:ascii="Arial" w:hAnsi="Arial" w:cs="Arial"/>
          <w:snapToGrid w:val="0"/>
          <w:sz w:val="20"/>
          <w:lang w:val="en-IE"/>
        </w:rPr>
        <w:t xml:space="preserve"> and provide </w:t>
      </w:r>
      <w:r w:rsidR="00AC2E44" w:rsidRPr="00CA588B">
        <w:rPr>
          <w:rFonts w:ascii="Arial" w:hAnsi="Arial" w:cs="Arial"/>
          <w:snapToGrid w:val="0"/>
          <w:sz w:val="20"/>
          <w:lang w:val="en-IE"/>
        </w:rPr>
        <w:t>each other</w:t>
      </w:r>
      <w:r w:rsidRPr="00CA588B">
        <w:rPr>
          <w:rFonts w:ascii="Arial" w:hAnsi="Arial" w:cs="Arial"/>
          <w:snapToGrid w:val="0"/>
          <w:sz w:val="20"/>
          <w:lang w:val="en-IE"/>
        </w:rPr>
        <w:t xml:space="preserve"> with all assistance necessary to ensure compliance with the </w:t>
      </w:r>
      <w:r w:rsidR="00AC2E44" w:rsidRPr="00CA588B">
        <w:rPr>
          <w:rFonts w:ascii="Arial" w:hAnsi="Arial" w:cs="Arial"/>
          <w:snapToGrid w:val="0"/>
          <w:sz w:val="20"/>
          <w:lang w:val="en-IE"/>
        </w:rPr>
        <w:t>terms of the Grant Agreement</w:t>
      </w:r>
      <w:r w:rsidRPr="00CA588B">
        <w:rPr>
          <w:rFonts w:ascii="Arial" w:hAnsi="Arial" w:cs="Arial"/>
          <w:snapToGrid w:val="0"/>
          <w:sz w:val="20"/>
          <w:lang w:val="en-IE"/>
        </w:rPr>
        <w:t>.</w:t>
      </w:r>
    </w:p>
    <w:p w14:paraId="4518C263" w14:textId="77777777" w:rsidR="00650F71" w:rsidRPr="00CA588B" w:rsidRDefault="00650F71" w:rsidP="00650F71">
      <w:pPr>
        <w:pStyle w:val="ListParagraph"/>
        <w:rPr>
          <w:rFonts w:ascii="Arial" w:hAnsi="Arial" w:cs="Arial"/>
          <w:snapToGrid w:val="0"/>
          <w:sz w:val="20"/>
          <w:lang w:val="en-IE"/>
        </w:rPr>
      </w:pPr>
    </w:p>
    <w:p w14:paraId="458F0FEA" w14:textId="60A82063" w:rsidR="00650F71" w:rsidRPr="00CA588B" w:rsidRDefault="00650F71" w:rsidP="00AC2DFB">
      <w:pPr>
        <w:numPr>
          <w:ilvl w:val="0"/>
          <w:numId w:val="16"/>
        </w:numPr>
        <w:jc w:val="both"/>
        <w:rPr>
          <w:rFonts w:ascii="Arial" w:hAnsi="Arial" w:cs="Arial"/>
          <w:snapToGrid w:val="0"/>
          <w:sz w:val="20"/>
          <w:lang w:val="en-IE"/>
        </w:rPr>
      </w:pPr>
      <w:r w:rsidRPr="00CA588B">
        <w:rPr>
          <w:rFonts w:ascii="Arial" w:hAnsi="Arial" w:cs="Arial"/>
          <w:snapToGrid w:val="0"/>
          <w:sz w:val="20"/>
          <w:lang w:val="en-IE"/>
        </w:rPr>
        <w:t>to notify the other Party promptly of any delay in performance of the Work assigned to it, or of any event that may impact the timely performance of the Project;</w:t>
      </w:r>
    </w:p>
    <w:p w14:paraId="1451EE68" w14:textId="1C6266D7" w:rsidR="00650F71" w:rsidRPr="009D465B" w:rsidRDefault="00650F71" w:rsidP="00650F71">
      <w:pPr>
        <w:pStyle w:val="ListParagraph"/>
        <w:ind w:left="1428"/>
        <w:jc w:val="both"/>
        <w:rPr>
          <w:rFonts w:ascii="Arial" w:hAnsi="Arial" w:cs="Arial"/>
          <w:snapToGrid w:val="0"/>
          <w:sz w:val="20"/>
          <w:lang w:val="en-IE"/>
        </w:rPr>
      </w:pPr>
    </w:p>
    <w:p w14:paraId="5A656C25" w14:textId="77777777" w:rsidR="00E322D1" w:rsidRPr="009D465B" w:rsidRDefault="00E322D1" w:rsidP="003D4686">
      <w:pPr>
        <w:jc w:val="both"/>
        <w:rPr>
          <w:rFonts w:ascii="Arial" w:hAnsi="Arial" w:cs="Arial"/>
          <w:snapToGrid w:val="0"/>
          <w:sz w:val="20"/>
          <w:lang w:val="en-IE"/>
        </w:rPr>
      </w:pPr>
    </w:p>
    <w:p w14:paraId="4FB7A719" w14:textId="7945B145" w:rsidR="003D4686" w:rsidRPr="009D465B" w:rsidRDefault="00AC2E44" w:rsidP="00AC2DFB">
      <w:pPr>
        <w:pStyle w:val="ListParagraph"/>
        <w:numPr>
          <w:ilvl w:val="0"/>
          <w:numId w:val="20"/>
        </w:numPr>
        <w:jc w:val="both"/>
        <w:rPr>
          <w:rFonts w:ascii="Arial" w:hAnsi="Arial" w:cs="Arial"/>
          <w:snapToGrid w:val="0"/>
          <w:sz w:val="20"/>
          <w:lang w:val="en-IE"/>
        </w:rPr>
      </w:pPr>
      <w:r w:rsidRPr="009D465B">
        <w:rPr>
          <w:rFonts w:ascii="Arial" w:hAnsi="Arial" w:cs="Arial"/>
          <w:snapToGrid w:val="0"/>
          <w:sz w:val="20"/>
          <w:lang w:val="en-IE"/>
        </w:rPr>
        <w:t>Each Party warrants that i</w:t>
      </w:r>
      <w:r w:rsidR="00E802FE" w:rsidRPr="009D465B">
        <w:rPr>
          <w:rFonts w:ascii="Arial" w:hAnsi="Arial" w:cs="Arial"/>
          <w:snapToGrid w:val="0"/>
          <w:sz w:val="20"/>
          <w:lang w:val="en-IE"/>
        </w:rPr>
        <w:t>t</w:t>
      </w:r>
      <w:r w:rsidRPr="009D465B">
        <w:rPr>
          <w:rFonts w:ascii="Arial" w:hAnsi="Arial" w:cs="Arial"/>
          <w:snapToGrid w:val="0"/>
          <w:sz w:val="20"/>
          <w:lang w:val="en-IE"/>
        </w:rPr>
        <w:t xml:space="preserve"> is not party to any agreement or </w:t>
      </w:r>
      <w:r w:rsidRPr="00415F14">
        <w:rPr>
          <w:rFonts w:ascii="Arial" w:hAnsi="Arial" w:cs="Arial"/>
          <w:sz w:val="20"/>
          <w:lang w:val="en-GB"/>
        </w:rPr>
        <w:t>undertaking</w:t>
      </w:r>
      <w:r w:rsidRPr="009D465B">
        <w:rPr>
          <w:rFonts w:ascii="Arial" w:hAnsi="Arial" w:cs="Arial"/>
          <w:snapToGrid w:val="0"/>
          <w:sz w:val="20"/>
          <w:lang w:val="en-IE"/>
        </w:rPr>
        <w:t xml:space="preserve"> which would prevent it from fulfilling its obligations under this Agreement.</w:t>
      </w:r>
    </w:p>
    <w:p w14:paraId="2CA0ADC7" w14:textId="77777777" w:rsidR="003D4686" w:rsidRPr="009D465B" w:rsidRDefault="003D4686" w:rsidP="009C5381">
      <w:pPr>
        <w:ind w:left="720"/>
        <w:jc w:val="both"/>
        <w:rPr>
          <w:rFonts w:ascii="Arial" w:hAnsi="Arial" w:cs="Arial"/>
          <w:snapToGrid w:val="0"/>
          <w:sz w:val="20"/>
          <w:lang w:val="en-IE"/>
        </w:rPr>
      </w:pPr>
    </w:p>
    <w:p w14:paraId="2A0BE926" w14:textId="525C31E1" w:rsidR="00E322D1" w:rsidRPr="009D465B" w:rsidRDefault="00AC2E44" w:rsidP="00AC2DFB">
      <w:pPr>
        <w:pStyle w:val="ListParagraph"/>
        <w:numPr>
          <w:ilvl w:val="0"/>
          <w:numId w:val="20"/>
        </w:numPr>
        <w:jc w:val="both"/>
        <w:rPr>
          <w:rFonts w:ascii="Arial" w:hAnsi="Arial" w:cs="Arial"/>
          <w:snapToGrid w:val="0"/>
          <w:sz w:val="20"/>
          <w:lang w:val="en-IE"/>
        </w:rPr>
      </w:pPr>
      <w:r w:rsidRPr="00415F14">
        <w:rPr>
          <w:rFonts w:ascii="Arial" w:hAnsi="Arial" w:cs="Arial"/>
          <w:sz w:val="20"/>
          <w:lang w:val="en-GB"/>
        </w:rPr>
        <w:t>Except</w:t>
      </w:r>
      <w:r w:rsidRPr="009D465B">
        <w:rPr>
          <w:rFonts w:ascii="Arial" w:hAnsi="Arial" w:cs="Arial"/>
          <w:snapToGrid w:val="0"/>
          <w:sz w:val="20"/>
          <w:lang w:val="en-IE"/>
        </w:rPr>
        <w:t xml:space="preserve"> as explicitly stated in this Agreement,</w:t>
      </w:r>
      <w:r w:rsidR="003D4686" w:rsidRPr="009D465B">
        <w:rPr>
          <w:rFonts w:ascii="Arial" w:hAnsi="Arial" w:cs="Arial"/>
          <w:sz w:val="20"/>
          <w:lang w:val="en-GB"/>
        </w:rPr>
        <w:t xml:space="preserve"> </w:t>
      </w:r>
      <w:r w:rsidR="003D4686" w:rsidRPr="009D465B">
        <w:rPr>
          <w:rFonts w:ascii="Arial" w:hAnsi="Arial" w:cs="Arial"/>
          <w:snapToGrid w:val="0"/>
          <w:sz w:val="20"/>
          <w:lang w:val="en-GB"/>
        </w:rPr>
        <w:t>t</w:t>
      </w:r>
      <w:r w:rsidR="00E322D1" w:rsidRPr="009D465B">
        <w:rPr>
          <w:rFonts w:ascii="Arial" w:hAnsi="Arial" w:cs="Arial"/>
          <w:snapToGrid w:val="0"/>
          <w:sz w:val="20"/>
          <w:lang w:val="en-IE"/>
        </w:rPr>
        <w:t xml:space="preserve">he Parties make no warranties, either express or implied, including but not limited to warranties of novelty, patentability, accuracy, non-infringement, merchantability, fitness for a particular purpose of </w:t>
      </w:r>
      <w:r w:rsidR="003D4686" w:rsidRPr="009D465B">
        <w:rPr>
          <w:rFonts w:ascii="Arial" w:hAnsi="Arial" w:cs="Arial"/>
          <w:snapToGrid w:val="0"/>
          <w:sz w:val="20"/>
          <w:lang w:val="en-IE"/>
        </w:rPr>
        <w:t>the Foreground IP generated in their performance of the Project</w:t>
      </w:r>
      <w:r w:rsidR="00E322D1" w:rsidRPr="009D465B">
        <w:rPr>
          <w:rFonts w:ascii="Arial" w:hAnsi="Arial" w:cs="Arial"/>
          <w:snapToGrid w:val="0"/>
          <w:sz w:val="20"/>
          <w:lang w:val="en-IE"/>
        </w:rPr>
        <w:t>.</w:t>
      </w:r>
    </w:p>
    <w:p w14:paraId="72E4AC30" w14:textId="509DEEBB" w:rsidR="00AC2E44" w:rsidRPr="009D465B" w:rsidRDefault="00AC2E44" w:rsidP="009C5381">
      <w:pPr>
        <w:pStyle w:val="ListParagraph"/>
        <w:spacing w:after="100" w:afterAutospacing="1"/>
        <w:ind w:left="0"/>
        <w:jc w:val="both"/>
        <w:rPr>
          <w:rFonts w:ascii="Arial" w:hAnsi="Arial" w:cs="Arial"/>
          <w:sz w:val="20"/>
          <w:lang w:val="en-GB"/>
        </w:rPr>
      </w:pPr>
    </w:p>
    <w:p w14:paraId="55DC6BBA" w14:textId="7DC7FAEF" w:rsidR="003D4686" w:rsidRDefault="003D4686" w:rsidP="003D4686">
      <w:pPr>
        <w:pStyle w:val="ListParagraph"/>
        <w:spacing w:after="100" w:afterAutospacing="1"/>
        <w:ind w:left="0"/>
        <w:jc w:val="both"/>
        <w:rPr>
          <w:rFonts w:ascii="Arial" w:hAnsi="Arial" w:cs="Arial"/>
          <w:sz w:val="20"/>
          <w:lang w:val="en-GB"/>
        </w:rPr>
      </w:pPr>
    </w:p>
    <w:p w14:paraId="27ABEA09" w14:textId="77777777" w:rsidR="007A75DE" w:rsidRPr="009D465B" w:rsidRDefault="007A75DE" w:rsidP="003D4686">
      <w:pPr>
        <w:pStyle w:val="ListParagraph"/>
        <w:spacing w:after="100" w:afterAutospacing="1"/>
        <w:ind w:left="0"/>
        <w:jc w:val="both"/>
        <w:rPr>
          <w:rFonts w:ascii="Arial" w:hAnsi="Arial" w:cs="Arial"/>
          <w:sz w:val="20"/>
          <w:lang w:val="en-GB"/>
        </w:rPr>
      </w:pPr>
    </w:p>
    <w:p w14:paraId="12671BF8" w14:textId="5D93C80D" w:rsidR="001B70D0" w:rsidRPr="009D465B" w:rsidRDefault="001B70D0"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lastRenderedPageBreak/>
        <w:t>Article</w:t>
      </w:r>
      <w:r w:rsidR="003E5BCF" w:rsidRPr="009D465B">
        <w:rPr>
          <w:rFonts w:ascii="Arial" w:hAnsi="Arial" w:cs="Arial"/>
          <w:b/>
          <w:sz w:val="20"/>
          <w:lang w:val="en-GB"/>
        </w:rPr>
        <w:t xml:space="preserve"> 9</w:t>
      </w:r>
    </w:p>
    <w:p w14:paraId="2A92BC3C" w14:textId="03320C37" w:rsidR="003D4686" w:rsidRDefault="003D4686"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Liabilities</w:t>
      </w:r>
    </w:p>
    <w:p w14:paraId="320B5C25" w14:textId="77777777" w:rsidR="00415F14" w:rsidRPr="009D465B" w:rsidRDefault="00415F14" w:rsidP="001B70D0">
      <w:pPr>
        <w:pStyle w:val="ListParagraph"/>
        <w:spacing w:after="100" w:afterAutospacing="1"/>
        <w:ind w:left="0"/>
        <w:jc w:val="both"/>
        <w:rPr>
          <w:rFonts w:ascii="Arial" w:hAnsi="Arial" w:cs="Arial"/>
          <w:b/>
          <w:sz w:val="20"/>
          <w:lang w:val="en-GB"/>
        </w:rPr>
      </w:pPr>
    </w:p>
    <w:p w14:paraId="213AB8F2" w14:textId="7B6A3022" w:rsidR="003D4686" w:rsidRPr="009D465B" w:rsidRDefault="003D4686" w:rsidP="00AC2DFB">
      <w:pPr>
        <w:pStyle w:val="ListParagraph"/>
        <w:numPr>
          <w:ilvl w:val="0"/>
          <w:numId w:val="21"/>
        </w:numPr>
        <w:jc w:val="both"/>
        <w:rPr>
          <w:rFonts w:ascii="Arial" w:hAnsi="Arial" w:cs="Arial"/>
          <w:snapToGrid w:val="0"/>
          <w:sz w:val="20"/>
          <w:lang w:val="en-IE"/>
        </w:rPr>
      </w:pPr>
      <w:r w:rsidRPr="009D465B">
        <w:rPr>
          <w:rFonts w:ascii="Arial" w:hAnsi="Arial" w:cs="Arial"/>
          <w:snapToGrid w:val="0"/>
          <w:sz w:val="20"/>
          <w:lang w:val="en-IE"/>
        </w:rPr>
        <w:t>The Parties shall be liable towards each other in case of gross negligence, wilful misconduct or breach of the Confidentiality provisions under Article</w:t>
      </w:r>
      <w:r w:rsidR="003E5BCF" w:rsidRPr="009D465B">
        <w:rPr>
          <w:rFonts w:ascii="Arial" w:hAnsi="Arial" w:cs="Arial"/>
          <w:snapToGrid w:val="0"/>
          <w:sz w:val="20"/>
          <w:lang w:val="en-IE"/>
        </w:rPr>
        <w:t xml:space="preserve"> 5</w:t>
      </w:r>
      <w:r w:rsidRPr="009D465B">
        <w:rPr>
          <w:rFonts w:ascii="Arial" w:hAnsi="Arial" w:cs="Arial"/>
          <w:snapToGrid w:val="0"/>
          <w:sz w:val="20"/>
          <w:lang w:val="en-IE"/>
        </w:rPr>
        <w:t xml:space="preserve"> only. </w:t>
      </w:r>
    </w:p>
    <w:p w14:paraId="64D5ED22" w14:textId="77777777" w:rsidR="003D4686" w:rsidRPr="009D465B" w:rsidRDefault="003D4686" w:rsidP="009C5381">
      <w:pPr>
        <w:pStyle w:val="ListParagraph"/>
        <w:ind w:left="502"/>
        <w:jc w:val="both"/>
        <w:rPr>
          <w:rFonts w:ascii="Arial" w:hAnsi="Arial" w:cs="Arial"/>
          <w:snapToGrid w:val="0"/>
          <w:sz w:val="20"/>
          <w:lang w:val="en-IE"/>
        </w:rPr>
      </w:pPr>
    </w:p>
    <w:p w14:paraId="7DF72DA7" w14:textId="77777777" w:rsidR="003D4686" w:rsidRPr="009D465B" w:rsidRDefault="003D4686" w:rsidP="00AC2DFB">
      <w:pPr>
        <w:pStyle w:val="ListParagraph"/>
        <w:numPr>
          <w:ilvl w:val="0"/>
          <w:numId w:val="21"/>
        </w:numPr>
        <w:jc w:val="both"/>
        <w:rPr>
          <w:rFonts w:ascii="Arial" w:hAnsi="Arial" w:cs="Arial"/>
          <w:snapToGrid w:val="0"/>
          <w:sz w:val="20"/>
          <w:lang w:val="en-IE"/>
        </w:rPr>
      </w:pPr>
      <w:r w:rsidRPr="009D465B">
        <w:rPr>
          <w:rFonts w:ascii="Arial" w:hAnsi="Arial" w:cs="Arial"/>
          <w:snapToGrid w:val="0"/>
          <w:sz w:val="20"/>
          <w:lang w:val="en-IE"/>
        </w:rPr>
        <w:t xml:space="preserve">Each Party agrees to indemnify and hold the other Party harmless from and against any third-party claims, loss, expenses, cost (including reasonable attorney fees) relating to or resulting from its own gross negligence or wilful misconduct; or its breach of the Confidentiality provisions under Article 5. </w:t>
      </w:r>
    </w:p>
    <w:p w14:paraId="0E9F6CFC" w14:textId="77777777" w:rsidR="003D4686" w:rsidRPr="009D465B" w:rsidRDefault="003D4686" w:rsidP="009C5381">
      <w:pPr>
        <w:pStyle w:val="ListParagraph"/>
        <w:ind w:left="502"/>
        <w:jc w:val="both"/>
        <w:rPr>
          <w:rFonts w:ascii="Arial" w:hAnsi="Arial" w:cs="Arial"/>
          <w:snapToGrid w:val="0"/>
          <w:sz w:val="20"/>
          <w:lang w:val="en-IE"/>
        </w:rPr>
      </w:pPr>
    </w:p>
    <w:p w14:paraId="31AF0EB0" w14:textId="77777777" w:rsidR="003D4686" w:rsidRPr="009D465B" w:rsidRDefault="003D4686" w:rsidP="00AC2DFB">
      <w:pPr>
        <w:pStyle w:val="ListParagraph"/>
        <w:numPr>
          <w:ilvl w:val="0"/>
          <w:numId w:val="21"/>
        </w:numPr>
        <w:jc w:val="both"/>
        <w:rPr>
          <w:rFonts w:ascii="Arial" w:hAnsi="Arial" w:cs="Arial"/>
          <w:snapToGrid w:val="0"/>
          <w:sz w:val="20"/>
          <w:lang w:val="en-IE"/>
        </w:rPr>
      </w:pPr>
      <w:r w:rsidRPr="009D465B">
        <w:rPr>
          <w:rFonts w:ascii="Arial" w:hAnsi="Arial" w:cs="Arial"/>
          <w:snapToGrid w:val="0"/>
          <w:sz w:val="20"/>
          <w:lang w:val="en-IE"/>
        </w:rPr>
        <w:t>Each Party shall be liable, in accordance with the applicable legal regulations, for any damage caused by itself or its staff to third parties as a result of the performance of this Agreement.</w:t>
      </w:r>
    </w:p>
    <w:p w14:paraId="23D3454A" w14:textId="77777777" w:rsidR="003D4686" w:rsidRPr="009D465B" w:rsidRDefault="003D4686" w:rsidP="009C5381">
      <w:pPr>
        <w:pStyle w:val="ListParagraph"/>
        <w:ind w:left="502"/>
        <w:jc w:val="both"/>
        <w:rPr>
          <w:rFonts w:ascii="Arial" w:hAnsi="Arial" w:cs="Arial"/>
          <w:snapToGrid w:val="0"/>
          <w:sz w:val="20"/>
          <w:lang w:val="en-IE"/>
        </w:rPr>
      </w:pPr>
    </w:p>
    <w:p w14:paraId="6ABF4D80" w14:textId="3C80BBBD" w:rsidR="003D4686" w:rsidRPr="009D465B" w:rsidRDefault="003D4686" w:rsidP="00AC2DFB">
      <w:pPr>
        <w:pStyle w:val="ListParagraph"/>
        <w:numPr>
          <w:ilvl w:val="0"/>
          <w:numId w:val="21"/>
        </w:numPr>
        <w:jc w:val="both"/>
        <w:rPr>
          <w:rFonts w:ascii="Arial" w:hAnsi="Arial" w:cs="Arial"/>
          <w:snapToGrid w:val="0"/>
          <w:sz w:val="20"/>
          <w:lang w:val="en-IE"/>
        </w:rPr>
      </w:pPr>
      <w:r w:rsidRPr="009D465B">
        <w:rPr>
          <w:rFonts w:ascii="Arial" w:hAnsi="Arial" w:cs="Arial"/>
          <w:snapToGrid w:val="0"/>
          <w:sz w:val="20"/>
          <w:lang w:val="en-IE"/>
        </w:rPr>
        <w:t>Neither Party shall be entitled to commit the other Party to any obligation in connection with this Agreement, without the prior written consent of the other Party.</w:t>
      </w:r>
    </w:p>
    <w:p w14:paraId="26AAA1D0" w14:textId="78DAB9D4" w:rsidR="003D4686" w:rsidRDefault="003D4686" w:rsidP="009C5381">
      <w:pPr>
        <w:pStyle w:val="ListParagraph"/>
        <w:ind w:left="502"/>
        <w:jc w:val="both"/>
        <w:rPr>
          <w:rFonts w:ascii="Arial" w:hAnsi="Arial" w:cs="Arial"/>
          <w:snapToGrid w:val="0"/>
          <w:sz w:val="20"/>
          <w:lang w:val="en-IE"/>
        </w:rPr>
      </w:pPr>
    </w:p>
    <w:p w14:paraId="7A17E84F" w14:textId="77777777" w:rsidR="00415F14" w:rsidRPr="00415F14" w:rsidRDefault="00415F14" w:rsidP="00415F14">
      <w:pPr>
        <w:pStyle w:val="ListParagraph"/>
        <w:ind w:left="502"/>
        <w:rPr>
          <w:rFonts w:ascii="Arial" w:hAnsi="Arial" w:cs="Arial"/>
          <w:snapToGrid w:val="0"/>
          <w:sz w:val="20"/>
          <w:lang w:val="en-IE"/>
        </w:rPr>
      </w:pPr>
    </w:p>
    <w:p w14:paraId="73C4FC95" w14:textId="671AD923" w:rsidR="003D4686" w:rsidRPr="009D465B" w:rsidRDefault="003D4686" w:rsidP="001B70D0">
      <w:pPr>
        <w:pStyle w:val="ListParagraph"/>
        <w:spacing w:after="100" w:afterAutospacing="1"/>
        <w:ind w:left="0"/>
        <w:jc w:val="both"/>
        <w:rPr>
          <w:rFonts w:ascii="Arial" w:hAnsi="Arial" w:cs="Arial"/>
          <w:b/>
          <w:sz w:val="20"/>
          <w:lang w:val="en-GB"/>
        </w:rPr>
      </w:pPr>
    </w:p>
    <w:p w14:paraId="0C08FB0B" w14:textId="478CF60A" w:rsidR="003D4686" w:rsidRPr="009D465B" w:rsidRDefault="003D4686"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 xml:space="preserve">Article </w:t>
      </w:r>
      <w:r w:rsidR="003E5BCF" w:rsidRPr="009D465B">
        <w:rPr>
          <w:rFonts w:ascii="Arial" w:hAnsi="Arial" w:cs="Arial"/>
          <w:b/>
          <w:sz w:val="20"/>
          <w:lang w:val="en-GB"/>
        </w:rPr>
        <w:t>10</w:t>
      </w:r>
    </w:p>
    <w:p w14:paraId="6F3C5DA6" w14:textId="35BC2F0B" w:rsidR="00AC2E44" w:rsidRDefault="00AC2E44"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Term and Termination</w:t>
      </w:r>
    </w:p>
    <w:p w14:paraId="0F6579E3" w14:textId="77777777" w:rsidR="00415F14" w:rsidRPr="009D465B" w:rsidRDefault="00415F14" w:rsidP="001B70D0">
      <w:pPr>
        <w:pStyle w:val="ListParagraph"/>
        <w:spacing w:after="100" w:afterAutospacing="1"/>
        <w:ind w:left="0"/>
        <w:jc w:val="both"/>
        <w:rPr>
          <w:rFonts w:ascii="Arial" w:hAnsi="Arial" w:cs="Arial"/>
          <w:b/>
          <w:sz w:val="20"/>
          <w:lang w:val="en-GB"/>
        </w:rPr>
      </w:pPr>
    </w:p>
    <w:p w14:paraId="18993CD6" w14:textId="0B48B8B9" w:rsidR="00CA588B" w:rsidRPr="0038606E" w:rsidRDefault="00CA588B" w:rsidP="00AC2DFB">
      <w:pPr>
        <w:pStyle w:val="ListParagraph"/>
        <w:ind w:left="502"/>
        <w:jc w:val="both"/>
        <w:rPr>
          <w:rFonts w:ascii="Arial" w:hAnsi="Arial" w:cs="Arial"/>
          <w:i/>
          <w:iCs/>
          <w:snapToGrid w:val="0"/>
          <w:sz w:val="20"/>
          <w:lang w:val="en-IE"/>
        </w:rPr>
      </w:pPr>
      <w:bookmarkStart w:id="10" w:name="_Hlk148002251"/>
      <w:r w:rsidRPr="0038606E">
        <w:rPr>
          <w:rFonts w:ascii="Arial" w:hAnsi="Arial" w:cs="Arial"/>
          <w:i/>
          <w:iCs/>
          <w:snapToGrid w:val="0"/>
          <w:sz w:val="20"/>
          <w:highlight w:val="green"/>
          <w:lang w:val="en-IE"/>
        </w:rPr>
        <w:t xml:space="preserve">Choose one of the </w:t>
      </w:r>
      <w:r w:rsidR="0038606E">
        <w:rPr>
          <w:rFonts w:ascii="Arial" w:hAnsi="Arial" w:cs="Arial"/>
          <w:i/>
          <w:iCs/>
          <w:snapToGrid w:val="0"/>
          <w:sz w:val="20"/>
          <w:highlight w:val="green"/>
          <w:lang w:val="en-IE"/>
        </w:rPr>
        <w:t>three</w:t>
      </w:r>
      <w:r w:rsidRPr="0038606E">
        <w:rPr>
          <w:rFonts w:ascii="Arial" w:hAnsi="Arial" w:cs="Arial"/>
          <w:i/>
          <w:iCs/>
          <w:snapToGrid w:val="0"/>
          <w:sz w:val="20"/>
          <w:highlight w:val="green"/>
          <w:lang w:val="en-IE"/>
        </w:rPr>
        <w:t xml:space="preserve"> options</w:t>
      </w:r>
      <w:r w:rsidR="00FC439C" w:rsidRPr="0038606E">
        <w:rPr>
          <w:rFonts w:ascii="Arial" w:hAnsi="Arial" w:cs="Arial"/>
          <w:i/>
          <w:iCs/>
          <w:snapToGrid w:val="0"/>
          <w:sz w:val="20"/>
          <w:highlight w:val="green"/>
          <w:lang w:val="en-IE"/>
        </w:rPr>
        <w:t xml:space="preserve"> </w:t>
      </w:r>
      <w:r w:rsidR="00FC439C" w:rsidRPr="0038606E">
        <w:rPr>
          <w:rFonts w:ascii="Arial" w:hAnsi="Arial" w:cs="Arial"/>
          <w:i/>
          <w:iCs/>
          <w:sz w:val="20"/>
          <w:highlight w:val="green"/>
          <w:lang w:val="en-GB"/>
        </w:rPr>
        <w:t xml:space="preserve">and delete the other </w:t>
      </w:r>
      <w:r w:rsidR="0038606E">
        <w:rPr>
          <w:rFonts w:ascii="Arial" w:hAnsi="Arial" w:cs="Arial"/>
          <w:i/>
          <w:iCs/>
          <w:sz w:val="20"/>
          <w:highlight w:val="green"/>
          <w:lang w:val="en-GB"/>
        </w:rPr>
        <w:t>two</w:t>
      </w:r>
      <w:r w:rsidR="00FC439C" w:rsidRPr="0038606E">
        <w:rPr>
          <w:rFonts w:ascii="Arial" w:hAnsi="Arial" w:cs="Arial"/>
          <w:i/>
          <w:iCs/>
          <w:sz w:val="20"/>
          <w:highlight w:val="green"/>
          <w:lang w:val="en-GB"/>
        </w:rPr>
        <w:t>.</w:t>
      </w:r>
    </w:p>
    <w:p w14:paraId="49BF90FE" w14:textId="77777777" w:rsidR="00CA588B" w:rsidRPr="00FF6BFB" w:rsidRDefault="00CA588B" w:rsidP="00CA588B">
      <w:pPr>
        <w:pStyle w:val="ListParagraph"/>
        <w:ind w:left="502"/>
        <w:jc w:val="both"/>
        <w:rPr>
          <w:rFonts w:ascii="Arial" w:hAnsi="Arial" w:cs="Arial"/>
          <w:snapToGrid w:val="0"/>
          <w:sz w:val="20"/>
          <w:lang w:val="en-IE"/>
        </w:rPr>
      </w:pPr>
    </w:p>
    <w:p w14:paraId="4A8E8444" w14:textId="77777777" w:rsidR="00AC2DFB" w:rsidRDefault="00CA588B" w:rsidP="00CA588B">
      <w:pPr>
        <w:pStyle w:val="ListParagraph"/>
        <w:ind w:left="502"/>
        <w:jc w:val="both"/>
        <w:rPr>
          <w:rFonts w:ascii="Arial" w:hAnsi="Arial" w:cs="Arial"/>
          <w:snapToGrid w:val="0"/>
          <w:sz w:val="20"/>
          <w:lang w:val="en-IE"/>
        </w:rPr>
      </w:pPr>
      <w:r w:rsidRPr="0038606E">
        <w:rPr>
          <w:rFonts w:ascii="Arial" w:hAnsi="Arial" w:cs="Arial"/>
          <w:b/>
          <w:bCs/>
          <w:i/>
          <w:iCs/>
          <w:snapToGrid w:val="0"/>
          <w:sz w:val="20"/>
          <w:highlight w:val="green"/>
          <w:lang w:val="en-IE"/>
        </w:rPr>
        <w:t>Option 1:</w:t>
      </w:r>
      <w:r w:rsidRPr="000F3630">
        <w:rPr>
          <w:rFonts w:ascii="Arial" w:hAnsi="Arial" w:cs="Arial"/>
          <w:snapToGrid w:val="0"/>
          <w:sz w:val="20"/>
          <w:lang w:val="en-IE"/>
        </w:rPr>
        <w:t xml:space="preserve"> </w:t>
      </w:r>
    </w:p>
    <w:p w14:paraId="552A4367" w14:textId="20081037" w:rsidR="00CA588B" w:rsidRDefault="00CA588B" w:rsidP="00AC2DFB">
      <w:pPr>
        <w:pStyle w:val="ListParagraph"/>
        <w:numPr>
          <w:ilvl w:val="0"/>
          <w:numId w:val="22"/>
        </w:numPr>
        <w:jc w:val="both"/>
        <w:rPr>
          <w:rFonts w:ascii="Arial" w:hAnsi="Arial" w:cs="Arial"/>
          <w:snapToGrid w:val="0"/>
          <w:sz w:val="20"/>
          <w:lang w:val="en-IE"/>
        </w:rPr>
      </w:pPr>
      <w:r w:rsidRPr="00295BFC">
        <w:rPr>
          <w:rFonts w:ascii="Arial" w:hAnsi="Arial" w:cs="Arial"/>
          <w:snapToGrid w:val="0"/>
          <w:sz w:val="20"/>
          <w:lang w:val="en-IE"/>
        </w:rPr>
        <w:t>This Agreement shall come into force as of the date of its last signature and shall thereafter continue in full force and effect until completion of the Project under this Agreement and the Grant Agreement.</w:t>
      </w:r>
    </w:p>
    <w:p w14:paraId="3ED0E28F" w14:textId="77777777" w:rsidR="009424CB" w:rsidRPr="009424CB" w:rsidRDefault="009424CB" w:rsidP="00AC2DFB">
      <w:pPr>
        <w:pStyle w:val="ListParagraph"/>
        <w:ind w:left="502"/>
        <w:jc w:val="both"/>
        <w:rPr>
          <w:rFonts w:ascii="Arial" w:hAnsi="Arial" w:cs="Arial"/>
          <w:snapToGrid w:val="0"/>
          <w:sz w:val="20"/>
          <w:lang w:val="en-IE"/>
        </w:rPr>
      </w:pPr>
    </w:p>
    <w:p w14:paraId="0D6CC31C" w14:textId="77777777" w:rsidR="009424CB" w:rsidRPr="000F3630" w:rsidRDefault="009424CB" w:rsidP="009424CB">
      <w:pPr>
        <w:pStyle w:val="ListParagraph"/>
        <w:numPr>
          <w:ilvl w:val="0"/>
          <w:numId w:val="22"/>
        </w:numPr>
        <w:jc w:val="both"/>
        <w:rPr>
          <w:rFonts w:ascii="Arial" w:hAnsi="Arial" w:cs="Arial"/>
          <w:snapToGrid w:val="0"/>
          <w:sz w:val="20"/>
          <w:lang w:val="en-IE"/>
        </w:rPr>
      </w:pPr>
      <w:r w:rsidRPr="00AD2303">
        <w:rPr>
          <w:rFonts w:ascii="Arial" w:hAnsi="Arial" w:cs="Arial"/>
          <w:snapToGrid w:val="0"/>
          <w:sz w:val="20"/>
          <w:lang w:val="en-IE"/>
        </w:rPr>
        <w:t>The obligations of any clause of this Agreement, which by their nature extend beyond its termination, shall remain in full force and effect until fulfilled.</w:t>
      </w:r>
    </w:p>
    <w:p w14:paraId="1EC52D6F" w14:textId="77777777" w:rsidR="009424CB" w:rsidRPr="00AC2DFB" w:rsidRDefault="009424CB" w:rsidP="00AC2DFB">
      <w:pPr>
        <w:pStyle w:val="ListParagraph"/>
        <w:ind w:left="502"/>
        <w:jc w:val="both"/>
        <w:rPr>
          <w:rFonts w:ascii="Arial" w:hAnsi="Arial" w:cs="Arial"/>
          <w:i/>
          <w:iCs/>
          <w:snapToGrid w:val="0"/>
          <w:sz w:val="20"/>
          <w:lang w:val="en-IE"/>
        </w:rPr>
      </w:pPr>
    </w:p>
    <w:p w14:paraId="7EE877B0" w14:textId="37449A77" w:rsidR="0038606E" w:rsidRDefault="0038606E" w:rsidP="00CA588B">
      <w:pPr>
        <w:pStyle w:val="ListParagraph"/>
        <w:ind w:left="502"/>
        <w:jc w:val="both"/>
        <w:rPr>
          <w:rFonts w:ascii="Arial" w:hAnsi="Arial" w:cs="Arial"/>
          <w:snapToGrid w:val="0"/>
          <w:sz w:val="20"/>
          <w:lang w:val="en-IE"/>
        </w:rPr>
      </w:pPr>
    </w:p>
    <w:p w14:paraId="781C4092" w14:textId="77777777" w:rsidR="00AC2DFB" w:rsidRDefault="0038606E" w:rsidP="0038606E">
      <w:pPr>
        <w:pStyle w:val="ListParagraph"/>
        <w:ind w:left="502"/>
        <w:jc w:val="both"/>
        <w:rPr>
          <w:rFonts w:ascii="Arial" w:hAnsi="Arial" w:cs="Arial"/>
          <w:snapToGrid w:val="0"/>
          <w:sz w:val="20"/>
          <w:lang w:val="en-IE"/>
        </w:rPr>
      </w:pPr>
      <w:r w:rsidRPr="0038606E">
        <w:rPr>
          <w:rFonts w:ascii="Arial" w:hAnsi="Arial" w:cs="Arial"/>
          <w:b/>
          <w:bCs/>
          <w:i/>
          <w:iCs/>
          <w:snapToGrid w:val="0"/>
          <w:sz w:val="20"/>
          <w:highlight w:val="green"/>
          <w:lang w:val="en-IE"/>
        </w:rPr>
        <w:t xml:space="preserve">Option </w:t>
      </w:r>
      <w:r>
        <w:rPr>
          <w:rFonts w:ascii="Arial" w:hAnsi="Arial" w:cs="Arial"/>
          <w:b/>
          <w:bCs/>
          <w:i/>
          <w:iCs/>
          <w:snapToGrid w:val="0"/>
          <w:sz w:val="20"/>
          <w:highlight w:val="green"/>
          <w:lang w:val="en-IE"/>
        </w:rPr>
        <w:t>2</w:t>
      </w:r>
      <w:r w:rsidRPr="0038606E">
        <w:rPr>
          <w:rFonts w:ascii="Arial" w:hAnsi="Arial" w:cs="Arial"/>
          <w:b/>
          <w:bCs/>
          <w:i/>
          <w:iCs/>
          <w:snapToGrid w:val="0"/>
          <w:sz w:val="20"/>
          <w:highlight w:val="green"/>
          <w:lang w:val="en-IE"/>
        </w:rPr>
        <w:t>:</w:t>
      </w:r>
      <w:r w:rsidRPr="000F3630">
        <w:rPr>
          <w:rFonts w:ascii="Arial" w:hAnsi="Arial" w:cs="Arial"/>
          <w:snapToGrid w:val="0"/>
          <w:sz w:val="20"/>
          <w:lang w:val="en-IE"/>
        </w:rPr>
        <w:t xml:space="preserve"> </w:t>
      </w:r>
    </w:p>
    <w:p w14:paraId="5DE6A710" w14:textId="396523D4" w:rsidR="0038606E" w:rsidRDefault="0038606E" w:rsidP="00AC2DFB">
      <w:pPr>
        <w:pStyle w:val="ListParagraph"/>
        <w:numPr>
          <w:ilvl w:val="0"/>
          <w:numId w:val="24"/>
        </w:numPr>
        <w:jc w:val="both"/>
        <w:rPr>
          <w:rFonts w:ascii="Arial" w:hAnsi="Arial" w:cs="Arial"/>
          <w:snapToGrid w:val="0"/>
          <w:sz w:val="20"/>
          <w:lang w:val="en-IE"/>
        </w:rPr>
      </w:pPr>
      <w:r w:rsidRPr="00295BFC">
        <w:rPr>
          <w:rFonts w:ascii="Arial" w:hAnsi="Arial" w:cs="Arial"/>
          <w:snapToGrid w:val="0"/>
          <w:sz w:val="20"/>
          <w:lang w:val="en-IE"/>
        </w:rPr>
        <w:t xml:space="preserve">This Agreement shall come into force as of the date of its last signature </w:t>
      </w:r>
      <w:r w:rsidRPr="0038606E">
        <w:rPr>
          <w:rFonts w:ascii="Arial" w:hAnsi="Arial" w:cs="Arial"/>
          <w:snapToGrid w:val="0"/>
          <w:sz w:val="20"/>
          <w:lang w:val="en-IE"/>
        </w:rPr>
        <w:t>but shall then have effect as from the date of coming into force of the Grant Agreement and shall thereafter continue in full force and effect until completion of the Project under this Agreement and the Grant Agreement.</w:t>
      </w:r>
    </w:p>
    <w:p w14:paraId="110C9EC1" w14:textId="77777777" w:rsidR="009424CB" w:rsidRDefault="009424CB" w:rsidP="009424CB">
      <w:pPr>
        <w:pStyle w:val="ListParagraph"/>
        <w:ind w:left="502"/>
        <w:jc w:val="both"/>
        <w:rPr>
          <w:rFonts w:ascii="Arial" w:hAnsi="Arial" w:cs="Arial"/>
          <w:snapToGrid w:val="0"/>
          <w:sz w:val="20"/>
          <w:lang w:val="en-IE"/>
        </w:rPr>
      </w:pPr>
    </w:p>
    <w:p w14:paraId="46E44519" w14:textId="77777777" w:rsidR="009424CB" w:rsidRPr="000F3630" w:rsidRDefault="009424CB" w:rsidP="009424CB">
      <w:pPr>
        <w:pStyle w:val="ListParagraph"/>
        <w:numPr>
          <w:ilvl w:val="0"/>
          <w:numId w:val="24"/>
        </w:numPr>
        <w:jc w:val="both"/>
        <w:rPr>
          <w:rFonts w:ascii="Arial" w:hAnsi="Arial" w:cs="Arial"/>
          <w:snapToGrid w:val="0"/>
          <w:sz w:val="20"/>
          <w:lang w:val="en-IE"/>
        </w:rPr>
      </w:pPr>
      <w:r w:rsidRPr="00AD2303">
        <w:rPr>
          <w:rFonts w:ascii="Arial" w:hAnsi="Arial" w:cs="Arial"/>
          <w:snapToGrid w:val="0"/>
          <w:sz w:val="20"/>
          <w:lang w:val="en-IE"/>
        </w:rPr>
        <w:t>The obligations of any clause of this Agreement, which by their nature extend beyond its termination, shall remain in full force and effect until fulfilled.</w:t>
      </w:r>
    </w:p>
    <w:p w14:paraId="1383EB3D" w14:textId="77777777" w:rsidR="009424CB" w:rsidRPr="0038606E" w:rsidRDefault="009424CB" w:rsidP="009424CB">
      <w:pPr>
        <w:pStyle w:val="ListParagraph"/>
        <w:ind w:left="502"/>
        <w:jc w:val="both"/>
        <w:rPr>
          <w:rFonts w:ascii="Arial" w:hAnsi="Arial" w:cs="Arial"/>
          <w:snapToGrid w:val="0"/>
          <w:sz w:val="20"/>
          <w:lang w:val="en-IE"/>
        </w:rPr>
      </w:pPr>
    </w:p>
    <w:p w14:paraId="5168AC2B" w14:textId="77777777" w:rsidR="00CA588B" w:rsidRPr="000F3630" w:rsidRDefault="00CA588B" w:rsidP="00CA588B">
      <w:pPr>
        <w:jc w:val="both"/>
        <w:rPr>
          <w:rFonts w:ascii="Arial" w:hAnsi="Arial" w:cs="Arial"/>
          <w:snapToGrid w:val="0"/>
          <w:sz w:val="20"/>
          <w:lang w:val="en-IE"/>
        </w:rPr>
      </w:pPr>
    </w:p>
    <w:p w14:paraId="3BF6E545" w14:textId="77777777" w:rsidR="00AC2DFB" w:rsidRDefault="00CA588B" w:rsidP="00CA588B">
      <w:pPr>
        <w:ind w:left="502"/>
        <w:jc w:val="both"/>
        <w:rPr>
          <w:rFonts w:ascii="Arial" w:hAnsi="Arial" w:cs="Arial"/>
          <w:snapToGrid w:val="0"/>
          <w:sz w:val="20"/>
          <w:lang w:val="en-IE"/>
        </w:rPr>
      </w:pPr>
      <w:r w:rsidRPr="0038606E">
        <w:rPr>
          <w:rFonts w:ascii="Arial" w:hAnsi="Arial" w:cs="Arial"/>
          <w:b/>
          <w:bCs/>
          <w:i/>
          <w:iCs/>
          <w:snapToGrid w:val="0"/>
          <w:sz w:val="20"/>
          <w:highlight w:val="green"/>
          <w:lang w:val="en-IE"/>
        </w:rPr>
        <w:t xml:space="preserve">Option </w:t>
      </w:r>
      <w:r w:rsidR="0038606E">
        <w:rPr>
          <w:rFonts w:ascii="Arial" w:hAnsi="Arial" w:cs="Arial"/>
          <w:b/>
          <w:bCs/>
          <w:i/>
          <w:iCs/>
          <w:snapToGrid w:val="0"/>
          <w:sz w:val="20"/>
          <w:highlight w:val="green"/>
          <w:lang w:val="en-IE"/>
        </w:rPr>
        <w:t>3</w:t>
      </w:r>
      <w:r w:rsidRPr="0038606E">
        <w:rPr>
          <w:rFonts w:ascii="Arial" w:hAnsi="Arial" w:cs="Arial"/>
          <w:b/>
          <w:bCs/>
          <w:i/>
          <w:iCs/>
          <w:snapToGrid w:val="0"/>
          <w:sz w:val="20"/>
          <w:highlight w:val="green"/>
          <w:lang w:val="en-IE"/>
        </w:rPr>
        <w:t>:</w:t>
      </w:r>
      <w:r w:rsidRPr="000F3630">
        <w:rPr>
          <w:rFonts w:ascii="Arial" w:hAnsi="Arial" w:cs="Arial"/>
          <w:snapToGrid w:val="0"/>
          <w:sz w:val="20"/>
          <w:lang w:val="en-IE"/>
        </w:rPr>
        <w:t xml:space="preserve"> </w:t>
      </w:r>
    </w:p>
    <w:p w14:paraId="37A1E116" w14:textId="48F5F1D7" w:rsidR="00CA588B" w:rsidRPr="000F3630" w:rsidRDefault="00CA588B" w:rsidP="00AC2DFB">
      <w:pPr>
        <w:pStyle w:val="ListParagraph"/>
        <w:numPr>
          <w:ilvl w:val="0"/>
          <w:numId w:val="25"/>
        </w:numPr>
        <w:jc w:val="both"/>
        <w:rPr>
          <w:rFonts w:ascii="Arial" w:hAnsi="Arial" w:cs="Arial"/>
          <w:snapToGrid w:val="0"/>
          <w:sz w:val="20"/>
          <w:lang w:val="en-IE"/>
        </w:rPr>
      </w:pPr>
      <w:r w:rsidRPr="00295BFC">
        <w:rPr>
          <w:rFonts w:ascii="Arial" w:hAnsi="Arial" w:cs="Arial"/>
          <w:snapToGrid w:val="0"/>
          <w:sz w:val="20"/>
          <w:lang w:val="en-IE"/>
        </w:rPr>
        <w:t xml:space="preserve">This Agreement shall come into force retroactively </w:t>
      </w:r>
      <w:r w:rsidR="00AC2DFB">
        <w:rPr>
          <w:rFonts w:ascii="Arial" w:hAnsi="Arial" w:cs="Arial"/>
          <w:snapToGrid w:val="0"/>
          <w:sz w:val="20"/>
          <w:lang w:val="en-IE"/>
        </w:rPr>
        <w:t>as</w:t>
      </w:r>
      <w:r w:rsidRPr="00295BFC">
        <w:rPr>
          <w:rFonts w:ascii="Arial" w:hAnsi="Arial" w:cs="Arial"/>
          <w:snapToGrid w:val="0"/>
          <w:sz w:val="20"/>
          <w:lang w:val="en-IE"/>
        </w:rPr>
        <w:t xml:space="preserve"> of </w:t>
      </w:r>
      <w:r w:rsidRPr="00295BFC">
        <w:rPr>
          <w:rFonts w:ascii="Arial" w:hAnsi="Arial" w:cs="Arial"/>
          <w:snapToGrid w:val="0"/>
          <w:sz w:val="20"/>
          <w:highlight w:val="lightGray"/>
          <w:lang w:val="en-IE"/>
        </w:rPr>
        <w:t>[date]</w:t>
      </w:r>
      <w:r w:rsidRPr="00295BFC">
        <w:rPr>
          <w:rFonts w:ascii="Arial" w:hAnsi="Arial" w:cs="Arial"/>
          <w:snapToGrid w:val="0"/>
          <w:sz w:val="20"/>
          <w:lang w:val="en-IE"/>
        </w:rPr>
        <w:t xml:space="preserve"> and shall thereafter continue in full force and effect until completion of the Project or at the termination of the Project for any reason.</w:t>
      </w:r>
    </w:p>
    <w:p w14:paraId="12BDA8F8" w14:textId="364E28B1" w:rsidR="00CA588B" w:rsidRDefault="00CA588B" w:rsidP="00CA588B">
      <w:pPr>
        <w:pStyle w:val="ListParagraph"/>
        <w:ind w:left="502"/>
        <w:jc w:val="both"/>
        <w:rPr>
          <w:rFonts w:ascii="Arial" w:hAnsi="Arial" w:cs="Arial"/>
          <w:snapToGrid w:val="0"/>
          <w:sz w:val="20"/>
          <w:lang w:val="en-IE"/>
        </w:rPr>
      </w:pPr>
    </w:p>
    <w:p w14:paraId="6AB6DB9A" w14:textId="4287C299" w:rsidR="006E157C" w:rsidRDefault="006E157C" w:rsidP="006E157C">
      <w:pPr>
        <w:jc w:val="both"/>
        <w:rPr>
          <w:rFonts w:ascii="Arial" w:hAnsi="Arial" w:cs="Arial"/>
          <w:snapToGrid w:val="0"/>
          <w:sz w:val="20"/>
          <w:lang w:val="en-IE"/>
        </w:rPr>
      </w:pPr>
    </w:p>
    <w:bookmarkEnd w:id="10"/>
    <w:p w14:paraId="6A8DFED4" w14:textId="77777777" w:rsidR="00FC439C" w:rsidRPr="0038606E" w:rsidRDefault="00FC439C" w:rsidP="00AC2DFB">
      <w:pPr>
        <w:pStyle w:val="ListParagraph"/>
        <w:ind w:left="502"/>
        <w:jc w:val="both"/>
        <w:rPr>
          <w:rFonts w:ascii="Arial" w:hAnsi="Arial" w:cs="Arial"/>
          <w:i/>
          <w:iCs/>
          <w:snapToGrid w:val="0"/>
          <w:sz w:val="20"/>
          <w:lang w:val="en-IE"/>
        </w:rPr>
      </w:pPr>
      <w:r w:rsidRPr="0038606E">
        <w:rPr>
          <w:rFonts w:ascii="Arial" w:hAnsi="Arial" w:cs="Arial"/>
          <w:i/>
          <w:iCs/>
          <w:snapToGrid w:val="0"/>
          <w:sz w:val="20"/>
          <w:highlight w:val="green"/>
          <w:lang w:val="en-IE"/>
        </w:rPr>
        <w:t xml:space="preserve">Choose one of the two options </w:t>
      </w:r>
      <w:r w:rsidRPr="0038606E">
        <w:rPr>
          <w:rFonts w:ascii="Arial" w:hAnsi="Arial" w:cs="Arial"/>
          <w:sz w:val="20"/>
          <w:highlight w:val="green"/>
          <w:lang w:val="en-GB"/>
        </w:rPr>
        <w:t>and delete the other one.</w:t>
      </w:r>
    </w:p>
    <w:p w14:paraId="099AA7EF" w14:textId="77777777" w:rsidR="00CA588B" w:rsidRDefault="00CA588B" w:rsidP="009C5381">
      <w:pPr>
        <w:ind w:left="567"/>
        <w:jc w:val="both"/>
        <w:rPr>
          <w:rFonts w:ascii="Arial" w:hAnsi="Arial" w:cs="Arial"/>
          <w:snapToGrid w:val="0"/>
          <w:sz w:val="20"/>
          <w:lang w:val="en-IE"/>
        </w:rPr>
      </w:pPr>
    </w:p>
    <w:p w14:paraId="7567FF6C" w14:textId="77777777" w:rsidR="00AC2DFB" w:rsidRDefault="00CA588B" w:rsidP="009C5381">
      <w:pPr>
        <w:ind w:left="567"/>
        <w:jc w:val="both"/>
        <w:rPr>
          <w:rFonts w:ascii="Arial" w:hAnsi="Arial" w:cs="Arial"/>
          <w:snapToGrid w:val="0"/>
          <w:sz w:val="20"/>
          <w:lang w:val="en-IE"/>
        </w:rPr>
      </w:pPr>
      <w:r w:rsidRPr="0038606E">
        <w:rPr>
          <w:rFonts w:ascii="Arial" w:hAnsi="Arial" w:cs="Arial"/>
          <w:b/>
          <w:bCs/>
          <w:snapToGrid w:val="0"/>
          <w:sz w:val="20"/>
          <w:highlight w:val="green"/>
          <w:lang w:val="en-IE"/>
        </w:rPr>
        <w:t>Option 1:</w:t>
      </w:r>
      <w:r>
        <w:rPr>
          <w:rFonts w:ascii="Arial" w:hAnsi="Arial" w:cs="Arial"/>
          <w:snapToGrid w:val="0"/>
          <w:sz w:val="20"/>
          <w:lang w:val="en-IE"/>
        </w:rPr>
        <w:t xml:space="preserve"> </w:t>
      </w:r>
    </w:p>
    <w:p w14:paraId="067DE896" w14:textId="4551FD1C" w:rsidR="00071458" w:rsidRDefault="00071458" w:rsidP="00AC2DFB">
      <w:pPr>
        <w:pStyle w:val="ListParagraph"/>
        <w:numPr>
          <w:ilvl w:val="0"/>
          <w:numId w:val="25"/>
        </w:numPr>
        <w:jc w:val="both"/>
        <w:rPr>
          <w:rFonts w:ascii="Arial" w:hAnsi="Arial" w:cs="Arial"/>
          <w:snapToGrid w:val="0"/>
          <w:sz w:val="20"/>
          <w:lang w:val="en-IE"/>
        </w:rPr>
      </w:pPr>
      <w:r w:rsidRPr="009D465B">
        <w:rPr>
          <w:rFonts w:ascii="Arial" w:hAnsi="Arial" w:cs="Arial"/>
          <w:snapToGrid w:val="0"/>
          <w:sz w:val="20"/>
          <w:lang w:val="en-IE"/>
        </w:rPr>
        <w:lastRenderedPageBreak/>
        <w:t>No Party shall be entitled to withdraw from or to</w:t>
      </w:r>
      <w:r w:rsidR="003E5BCF" w:rsidRPr="009D465B">
        <w:rPr>
          <w:rFonts w:ascii="Arial" w:hAnsi="Arial" w:cs="Arial"/>
          <w:snapToGrid w:val="0"/>
          <w:sz w:val="20"/>
          <w:lang w:val="en-IE"/>
        </w:rPr>
        <w:t xml:space="preserve"> </w:t>
      </w:r>
      <w:r w:rsidRPr="009D465B">
        <w:rPr>
          <w:rFonts w:ascii="Arial" w:hAnsi="Arial" w:cs="Arial"/>
          <w:snapToGrid w:val="0"/>
          <w:sz w:val="20"/>
          <w:lang w:val="en-IE"/>
        </w:rPr>
        <w:t xml:space="preserve">terminate this Agreement and/or its participation in the Project unless it has obtained the prior written consent of the </w:t>
      </w:r>
      <w:r w:rsidR="000342CE" w:rsidRPr="009D465B">
        <w:rPr>
          <w:rFonts w:ascii="Arial" w:hAnsi="Arial" w:cs="Arial"/>
          <w:snapToGrid w:val="0"/>
          <w:sz w:val="20"/>
          <w:lang w:val="en-IE"/>
        </w:rPr>
        <w:t xml:space="preserve">Funding Authority and the </w:t>
      </w:r>
      <w:r w:rsidRPr="009D465B">
        <w:rPr>
          <w:rFonts w:ascii="Arial" w:hAnsi="Arial" w:cs="Arial"/>
          <w:snapToGrid w:val="0"/>
          <w:sz w:val="20"/>
          <w:lang w:val="en-IE"/>
        </w:rPr>
        <w:t>other Part</w:t>
      </w:r>
      <w:r w:rsidR="000342CE" w:rsidRPr="009D465B">
        <w:rPr>
          <w:rFonts w:ascii="Arial" w:hAnsi="Arial" w:cs="Arial"/>
          <w:snapToGrid w:val="0"/>
          <w:sz w:val="20"/>
          <w:lang w:val="en-IE"/>
        </w:rPr>
        <w:t>y</w:t>
      </w:r>
      <w:r w:rsidRPr="009D465B">
        <w:rPr>
          <w:rFonts w:ascii="Arial" w:hAnsi="Arial" w:cs="Arial"/>
          <w:snapToGrid w:val="0"/>
          <w:sz w:val="20"/>
          <w:lang w:val="en-IE"/>
        </w:rPr>
        <w:t xml:space="preserve">. </w:t>
      </w:r>
    </w:p>
    <w:p w14:paraId="37295037" w14:textId="77777777" w:rsidR="005D45A9" w:rsidRDefault="005D45A9" w:rsidP="005D45A9">
      <w:pPr>
        <w:pStyle w:val="ListParagraph"/>
        <w:ind w:left="502"/>
        <w:jc w:val="both"/>
        <w:rPr>
          <w:rFonts w:ascii="Arial" w:hAnsi="Arial" w:cs="Arial"/>
          <w:snapToGrid w:val="0"/>
          <w:sz w:val="20"/>
          <w:lang w:val="en-IE"/>
        </w:rPr>
      </w:pPr>
    </w:p>
    <w:p w14:paraId="35B34AFB" w14:textId="77777777" w:rsidR="005D45A9" w:rsidRPr="009D465B" w:rsidRDefault="005D45A9" w:rsidP="005D45A9">
      <w:pPr>
        <w:pStyle w:val="ListParagraph"/>
        <w:numPr>
          <w:ilvl w:val="0"/>
          <w:numId w:val="25"/>
        </w:numPr>
        <w:jc w:val="both"/>
        <w:rPr>
          <w:rFonts w:ascii="Arial" w:hAnsi="Arial" w:cs="Arial"/>
          <w:snapToGrid w:val="0"/>
          <w:sz w:val="20"/>
          <w:lang w:val="en-IE"/>
        </w:rPr>
      </w:pPr>
      <w:r w:rsidRPr="009D465B">
        <w:rPr>
          <w:rFonts w:ascii="Arial" w:hAnsi="Arial" w:cs="Arial"/>
          <w:snapToGrid w:val="0"/>
          <w:sz w:val="20"/>
          <w:lang w:val="en-IE"/>
        </w:rPr>
        <w:t>A Party shall not by withdrawal or termination be relieved from any of its obligations under this Agreement and the Grant Agreement, which are intended to survive such event, or from any of its obligations or liabilities arising out of such withdrawal or termination.</w:t>
      </w:r>
    </w:p>
    <w:p w14:paraId="343378EF" w14:textId="77777777" w:rsidR="005D45A9" w:rsidRPr="009D465B" w:rsidRDefault="005D45A9" w:rsidP="005D45A9">
      <w:pPr>
        <w:pStyle w:val="ListParagraph"/>
        <w:ind w:left="502"/>
        <w:jc w:val="both"/>
        <w:rPr>
          <w:rFonts w:ascii="Arial" w:hAnsi="Arial" w:cs="Arial"/>
          <w:snapToGrid w:val="0"/>
          <w:sz w:val="20"/>
          <w:lang w:val="en-IE"/>
        </w:rPr>
      </w:pPr>
    </w:p>
    <w:p w14:paraId="625E9E00" w14:textId="62E03FEA" w:rsidR="00071458" w:rsidRPr="009D465B" w:rsidRDefault="00071458" w:rsidP="009C5381">
      <w:pPr>
        <w:pStyle w:val="ListParagraph"/>
        <w:ind w:left="567"/>
        <w:rPr>
          <w:rFonts w:ascii="Arial" w:hAnsi="Arial" w:cs="Arial"/>
          <w:snapToGrid w:val="0"/>
          <w:sz w:val="20"/>
          <w:lang w:val="en-IE"/>
        </w:rPr>
      </w:pPr>
    </w:p>
    <w:p w14:paraId="24A25FFF" w14:textId="77777777" w:rsidR="00AC2DFB" w:rsidRDefault="00071458" w:rsidP="00CA588B">
      <w:pPr>
        <w:pStyle w:val="ListParagraph"/>
        <w:ind w:left="567"/>
        <w:jc w:val="both"/>
        <w:rPr>
          <w:rFonts w:ascii="Arial" w:hAnsi="Arial" w:cs="Arial"/>
          <w:b/>
          <w:bCs/>
          <w:snapToGrid w:val="0"/>
          <w:sz w:val="20"/>
          <w:lang w:val="en-IE"/>
        </w:rPr>
      </w:pPr>
      <w:r w:rsidRPr="0038606E">
        <w:rPr>
          <w:rFonts w:ascii="Arial" w:hAnsi="Arial" w:cs="Arial"/>
          <w:b/>
          <w:bCs/>
          <w:snapToGrid w:val="0"/>
          <w:sz w:val="20"/>
          <w:highlight w:val="green"/>
          <w:lang w:val="en-IE"/>
        </w:rPr>
        <w:t>Option 2:</w:t>
      </w:r>
    </w:p>
    <w:p w14:paraId="5000CCA6" w14:textId="7A67801D" w:rsidR="00071458" w:rsidRPr="009D465B" w:rsidRDefault="00071458" w:rsidP="00AC2DFB">
      <w:pPr>
        <w:pStyle w:val="ListParagraph"/>
        <w:numPr>
          <w:ilvl w:val="0"/>
          <w:numId w:val="26"/>
        </w:numPr>
        <w:jc w:val="both"/>
        <w:rPr>
          <w:rFonts w:ascii="Arial" w:hAnsi="Arial" w:cs="Arial"/>
          <w:snapToGrid w:val="0"/>
          <w:sz w:val="20"/>
          <w:lang w:val="en-IE"/>
        </w:rPr>
      </w:pPr>
      <w:r w:rsidRPr="009D465B">
        <w:rPr>
          <w:rFonts w:ascii="Arial" w:hAnsi="Arial" w:cs="Arial"/>
          <w:snapToGrid w:val="0"/>
          <w:sz w:val="20"/>
          <w:lang w:val="en-IE"/>
        </w:rPr>
        <w:t xml:space="preserve">Either Party may withdraw from or terminate this Agreement by giving six (6) months prior written notice to the other Party, unless a </w:t>
      </w:r>
      <w:r w:rsidR="00650F71" w:rsidRPr="009D465B">
        <w:rPr>
          <w:rFonts w:ascii="Arial" w:hAnsi="Arial" w:cs="Arial"/>
          <w:snapToGrid w:val="0"/>
          <w:sz w:val="20"/>
          <w:lang w:val="en-IE"/>
        </w:rPr>
        <w:t>different</w:t>
      </w:r>
      <w:r w:rsidRPr="009D465B">
        <w:rPr>
          <w:rFonts w:ascii="Arial" w:hAnsi="Arial" w:cs="Arial"/>
          <w:snapToGrid w:val="0"/>
          <w:sz w:val="20"/>
          <w:lang w:val="en-IE"/>
        </w:rPr>
        <w:t xml:space="preserve"> notice period has been mutually agreed between the Parties in writing.</w:t>
      </w:r>
    </w:p>
    <w:p w14:paraId="26A6A6ED" w14:textId="77777777" w:rsidR="00071458" w:rsidRPr="009D465B" w:rsidRDefault="00071458" w:rsidP="00071458">
      <w:pPr>
        <w:ind w:left="720"/>
        <w:jc w:val="both"/>
        <w:rPr>
          <w:rFonts w:ascii="Arial" w:hAnsi="Arial" w:cs="Arial"/>
          <w:snapToGrid w:val="0"/>
          <w:sz w:val="20"/>
          <w:lang w:val="en-IE"/>
        </w:rPr>
      </w:pPr>
    </w:p>
    <w:p w14:paraId="27508328" w14:textId="2EB42159" w:rsidR="00071458" w:rsidRPr="009D465B" w:rsidRDefault="00071458" w:rsidP="00AC2DFB">
      <w:pPr>
        <w:pStyle w:val="ListParagraph"/>
        <w:numPr>
          <w:ilvl w:val="0"/>
          <w:numId w:val="26"/>
        </w:numPr>
        <w:jc w:val="both"/>
        <w:rPr>
          <w:rFonts w:ascii="Arial" w:hAnsi="Arial" w:cs="Arial"/>
          <w:snapToGrid w:val="0"/>
          <w:sz w:val="20"/>
          <w:lang w:val="en-IE"/>
        </w:rPr>
      </w:pPr>
      <w:r w:rsidRPr="009D465B">
        <w:rPr>
          <w:rFonts w:ascii="Arial" w:hAnsi="Arial" w:cs="Arial"/>
          <w:snapToGrid w:val="0"/>
          <w:sz w:val="20"/>
          <w:lang w:val="en-IE"/>
        </w:rPr>
        <w:t>A Party shall not by withdrawal or termination be relieved from any of its obligations under this Agreement</w:t>
      </w:r>
      <w:r w:rsidR="00650F71" w:rsidRPr="009D465B">
        <w:rPr>
          <w:rFonts w:ascii="Arial" w:hAnsi="Arial" w:cs="Arial"/>
          <w:snapToGrid w:val="0"/>
          <w:sz w:val="20"/>
          <w:lang w:val="en-IE"/>
        </w:rPr>
        <w:t xml:space="preserve"> and the Grant Agreement</w:t>
      </w:r>
      <w:r w:rsidRPr="009D465B">
        <w:rPr>
          <w:rFonts w:ascii="Arial" w:hAnsi="Arial" w:cs="Arial"/>
          <w:snapToGrid w:val="0"/>
          <w:sz w:val="20"/>
          <w:lang w:val="en-IE"/>
        </w:rPr>
        <w:t>, which are intended to survive such event, or from any of its obligations or liabilities arising out of such withdrawal or termination.</w:t>
      </w:r>
    </w:p>
    <w:p w14:paraId="56C46601" w14:textId="77777777" w:rsidR="00071458" w:rsidRPr="009D465B" w:rsidRDefault="00071458" w:rsidP="00295BFC">
      <w:pPr>
        <w:ind w:left="720"/>
        <w:jc w:val="both"/>
        <w:rPr>
          <w:rFonts w:ascii="Arial" w:hAnsi="Arial" w:cs="Arial"/>
          <w:snapToGrid w:val="0"/>
          <w:sz w:val="20"/>
          <w:lang w:val="en-IE"/>
        </w:rPr>
      </w:pPr>
    </w:p>
    <w:p w14:paraId="478A1159" w14:textId="1FC5D3C2" w:rsidR="00071458" w:rsidRDefault="00071458" w:rsidP="00AC2DFB">
      <w:pPr>
        <w:pStyle w:val="ListParagraph"/>
        <w:numPr>
          <w:ilvl w:val="0"/>
          <w:numId w:val="26"/>
        </w:numPr>
        <w:jc w:val="both"/>
        <w:rPr>
          <w:rFonts w:ascii="Arial" w:hAnsi="Arial" w:cs="Arial"/>
          <w:snapToGrid w:val="0"/>
          <w:sz w:val="20"/>
          <w:lang w:val="en-IE"/>
        </w:rPr>
      </w:pPr>
      <w:r w:rsidRPr="009D465B">
        <w:rPr>
          <w:rFonts w:ascii="Arial" w:hAnsi="Arial" w:cs="Arial"/>
          <w:snapToGrid w:val="0"/>
          <w:sz w:val="20"/>
          <w:lang w:val="en-IE"/>
        </w:rPr>
        <w:t>If one of the Parties does not fulfil the obligations for which it is responsible under this Agreement</w:t>
      </w:r>
      <w:r w:rsidR="00650F71" w:rsidRPr="009D465B">
        <w:rPr>
          <w:rFonts w:ascii="Arial" w:hAnsi="Arial" w:cs="Arial"/>
          <w:snapToGrid w:val="0"/>
          <w:sz w:val="20"/>
          <w:lang w:val="en-IE"/>
        </w:rPr>
        <w:t xml:space="preserve"> </w:t>
      </w:r>
      <w:r w:rsidRPr="009D465B">
        <w:rPr>
          <w:rFonts w:ascii="Arial" w:hAnsi="Arial" w:cs="Arial"/>
          <w:snapToGrid w:val="0"/>
          <w:sz w:val="20"/>
          <w:lang w:val="en-IE"/>
        </w:rPr>
        <w:t>and the Grant Agreement, the other Party shall be entitled, by registered mail signed by their respective representatives, to call upon the defaulting Party to comply and shall fix a term of at least two (2) months to remedy such breach. If, at the expiration of this term, the defaulting Part</w:t>
      </w:r>
      <w:r w:rsidR="00793CDB" w:rsidRPr="009D465B">
        <w:rPr>
          <w:rFonts w:ascii="Arial" w:hAnsi="Arial" w:cs="Arial"/>
          <w:snapToGrid w:val="0"/>
          <w:sz w:val="20"/>
          <w:lang w:val="en-IE"/>
        </w:rPr>
        <w:t>y</w:t>
      </w:r>
      <w:r w:rsidRPr="009D465B">
        <w:rPr>
          <w:rFonts w:ascii="Arial" w:hAnsi="Arial" w:cs="Arial"/>
          <w:snapToGrid w:val="0"/>
          <w:sz w:val="20"/>
          <w:lang w:val="en-IE"/>
        </w:rPr>
        <w:t xml:space="preserve"> has not fulfilled the above-mentioned obligations, the other Part</w:t>
      </w:r>
      <w:r w:rsidR="00793CDB" w:rsidRPr="009D465B">
        <w:rPr>
          <w:rFonts w:ascii="Arial" w:hAnsi="Arial" w:cs="Arial"/>
          <w:snapToGrid w:val="0"/>
          <w:sz w:val="20"/>
          <w:lang w:val="en-IE"/>
        </w:rPr>
        <w:t>y</w:t>
      </w:r>
      <w:r w:rsidRPr="009D465B">
        <w:rPr>
          <w:rFonts w:ascii="Arial" w:hAnsi="Arial" w:cs="Arial"/>
          <w:snapToGrid w:val="0"/>
          <w:sz w:val="20"/>
          <w:lang w:val="en-IE"/>
        </w:rPr>
        <w:t xml:space="preserve"> will have the right to terminate this Agreement </w:t>
      </w:r>
      <w:r w:rsidR="00793CDB" w:rsidRPr="009D465B">
        <w:rPr>
          <w:rFonts w:ascii="Arial" w:hAnsi="Arial" w:cs="Arial"/>
          <w:snapToGrid w:val="0"/>
          <w:sz w:val="20"/>
          <w:lang w:val="en-IE"/>
        </w:rPr>
        <w:t>by</w:t>
      </w:r>
      <w:r w:rsidRPr="009D465B">
        <w:rPr>
          <w:rFonts w:ascii="Arial" w:hAnsi="Arial" w:cs="Arial"/>
          <w:snapToGrid w:val="0"/>
          <w:sz w:val="20"/>
          <w:lang w:val="en-IE"/>
        </w:rPr>
        <w:t xml:space="preserve"> giv</w:t>
      </w:r>
      <w:r w:rsidR="00793CDB" w:rsidRPr="009D465B">
        <w:rPr>
          <w:rFonts w:ascii="Arial" w:hAnsi="Arial" w:cs="Arial"/>
          <w:snapToGrid w:val="0"/>
          <w:sz w:val="20"/>
          <w:lang w:val="en-IE"/>
        </w:rPr>
        <w:t>ing</w:t>
      </w:r>
      <w:r w:rsidRPr="009D465B">
        <w:rPr>
          <w:rFonts w:ascii="Arial" w:hAnsi="Arial" w:cs="Arial"/>
          <w:snapToGrid w:val="0"/>
          <w:sz w:val="20"/>
          <w:lang w:val="en-IE"/>
        </w:rPr>
        <w:t xml:space="preserve"> one (1) month </w:t>
      </w:r>
      <w:r w:rsidR="00793CDB" w:rsidRPr="009D465B">
        <w:rPr>
          <w:rFonts w:ascii="Arial" w:hAnsi="Arial" w:cs="Arial"/>
          <w:snapToGrid w:val="0"/>
          <w:sz w:val="20"/>
          <w:lang w:val="en-IE"/>
        </w:rPr>
        <w:t>prior written notice</w:t>
      </w:r>
      <w:r w:rsidRPr="009D465B">
        <w:rPr>
          <w:rFonts w:ascii="Arial" w:hAnsi="Arial" w:cs="Arial"/>
          <w:snapToGrid w:val="0"/>
          <w:sz w:val="20"/>
          <w:lang w:val="en-IE"/>
        </w:rPr>
        <w:t xml:space="preserve">. </w:t>
      </w:r>
    </w:p>
    <w:p w14:paraId="19849501" w14:textId="77777777" w:rsidR="00295BFC" w:rsidRPr="00295BFC" w:rsidRDefault="00295BFC" w:rsidP="00295BFC">
      <w:pPr>
        <w:pStyle w:val="ListParagraph"/>
        <w:rPr>
          <w:rFonts w:ascii="Arial" w:hAnsi="Arial" w:cs="Arial"/>
          <w:snapToGrid w:val="0"/>
          <w:sz w:val="20"/>
          <w:lang w:val="en-IE"/>
        </w:rPr>
      </w:pPr>
    </w:p>
    <w:p w14:paraId="0359725A" w14:textId="2E456806" w:rsidR="00295BFC" w:rsidRDefault="00295BFC" w:rsidP="00295BFC">
      <w:pPr>
        <w:jc w:val="both"/>
        <w:rPr>
          <w:rFonts w:ascii="Arial" w:hAnsi="Arial" w:cs="Arial"/>
          <w:snapToGrid w:val="0"/>
          <w:sz w:val="20"/>
          <w:lang w:val="en-IE"/>
        </w:rPr>
      </w:pPr>
    </w:p>
    <w:p w14:paraId="37B486BF" w14:textId="77777777" w:rsidR="00295BFC" w:rsidRPr="00295BFC" w:rsidRDefault="00295BFC" w:rsidP="00295BFC">
      <w:pPr>
        <w:jc w:val="both"/>
        <w:rPr>
          <w:rFonts w:ascii="Arial" w:hAnsi="Arial" w:cs="Arial"/>
          <w:snapToGrid w:val="0"/>
          <w:sz w:val="20"/>
          <w:lang w:val="en-IE"/>
        </w:rPr>
      </w:pPr>
    </w:p>
    <w:p w14:paraId="5CA1A67A" w14:textId="7E21BB50" w:rsidR="00AC2E44" w:rsidRPr="009D465B" w:rsidRDefault="00AC2E44" w:rsidP="001B70D0">
      <w:pPr>
        <w:pStyle w:val="ListParagraph"/>
        <w:spacing w:after="100" w:afterAutospacing="1"/>
        <w:ind w:left="0"/>
        <w:jc w:val="both"/>
        <w:rPr>
          <w:rFonts w:ascii="Arial" w:hAnsi="Arial" w:cs="Arial"/>
          <w:b/>
          <w:sz w:val="20"/>
          <w:lang w:val="en-IE"/>
        </w:rPr>
      </w:pPr>
    </w:p>
    <w:p w14:paraId="056B3295" w14:textId="3D812956" w:rsidR="00AC2E44" w:rsidRPr="009D465B" w:rsidRDefault="00AC2E44"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 xml:space="preserve">Article </w:t>
      </w:r>
      <w:r w:rsidR="00050F72">
        <w:rPr>
          <w:rFonts w:ascii="Arial" w:hAnsi="Arial" w:cs="Arial"/>
          <w:b/>
          <w:sz w:val="20"/>
          <w:lang w:val="en-GB"/>
        </w:rPr>
        <w:t>11</w:t>
      </w:r>
    </w:p>
    <w:p w14:paraId="18A8A6F4" w14:textId="4A2AA03B" w:rsidR="001A1E5E" w:rsidRPr="009D465B" w:rsidRDefault="00473A80" w:rsidP="001A1E5E">
      <w:pPr>
        <w:pStyle w:val="ListParagraph"/>
        <w:ind w:left="0"/>
        <w:rPr>
          <w:rFonts w:ascii="Arial" w:hAnsi="Arial" w:cs="Arial"/>
          <w:b/>
          <w:sz w:val="20"/>
          <w:lang w:val="en-GB"/>
        </w:rPr>
      </w:pPr>
      <w:r w:rsidRPr="009D465B">
        <w:rPr>
          <w:rFonts w:ascii="Arial" w:hAnsi="Arial" w:cs="Arial"/>
          <w:b/>
          <w:sz w:val="20"/>
          <w:lang w:val="en-GB"/>
        </w:rPr>
        <w:t>Jurisdiction</w:t>
      </w:r>
      <w:r w:rsidR="001A1E5E" w:rsidRPr="009D465B">
        <w:rPr>
          <w:rFonts w:ascii="Arial" w:hAnsi="Arial" w:cs="Arial"/>
          <w:b/>
          <w:sz w:val="20"/>
          <w:lang w:val="en-GB"/>
        </w:rPr>
        <w:t xml:space="preserve"> and applicable law</w:t>
      </w:r>
    </w:p>
    <w:p w14:paraId="1919986A" w14:textId="77777777" w:rsidR="001A1E5E" w:rsidRPr="009D465B" w:rsidRDefault="001A1E5E" w:rsidP="00D66AE4">
      <w:pPr>
        <w:pStyle w:val="ListParagraph"/>
        <w:spacing w:after="100" w:afterAutospacing="1"/>
        <w:ind w:left="426"/>
        <w:jc w:val="both"/>
        <w:rPr>
          <w:rFonts w:ascii="Arial" w:hAnsi="Arial" w:cs="Arial"/>
          <w:sz w:val="20"/>
          <w:lang w:val="en-US"/>
        </w:rPr>
      </w:pPr>
    </w:p>
    <w:p w14:paraId="23FF58F2" w14:textId="0775296C" w:rsidR="00D66AE4" w:rsidRPr="009D465B" w:rsidRDefault="00D66AE4" w:rsidP="00AC2DFB">
      <w:pPr>
        <w:pStyle w:val="ListParagraph"/>
        <w:numPr>
          <w:ilvl w:val="0"/>
          <w:numId w:val="5"/>
        </w:numPr>
        <w:spacing w:after="100" w:afterAutospacing="1"/>
        <w:ind w:left="426" w:hanging="426"/>
        <w:jc w:val="both"/>
        <w:rPr>
          <w:rFonts w:ascii="Arial" w:hAnsi="Arial" w:cs="Arial"/>
          <w:sz w:val="20"/>
          <w:lang w:val="en-US"/>
        </w:rPr>
      </w:pPr>
      <w:r w:rsidRPr="009D465B">
        <w:rPr>
          <w:rFonts w:ascii="Arial" w:hAnsi="Arial" w:cs="Arial"/>
          <w:sz w:val="20"/>
          <w:lang w:val="en-US"/>
        </w:rPr>
        <w:t xml:space="preserve">This Agreement is subject to Swiss law </w:t>
      </w:r>
      <w:r w:rsidR="009C5381" w:rsidRPr="00851699">
        <w:rPr>
          <w:rFonts w:ascii="Arial" w:hAnsi="Arial" w:cs="Arial"/>
          <w:sz w:val="20"/>
          <w:lang w:val="en-US"/>
        </w:rPr>
        <w:t>without giving effect to any conflict of law rules</w:t>
      </w:r>
      <w:r w:rsidR="004D67F1">
        <w:rPr>
          <w:rFonts w:ascii="Arial" w:hAnsi="Arial" w:cs="Arial"/>
          <w:sz w:val="20"/>
          <w:lang w:val="en-US"/>
        </w:rPr>
        <w:t>.</w:t>
      </w:r>
    </w:p>
    <w:p w14:paraId="05F8CFB6" w14:textId="4B4C5D56" w:rsidR="001B70D0" w:rsidRPr="009D465B" w:rsidRDefault="001B70D0" w:rsidP="00D66AE4">
      <w:pPr>
        <w:pStyle w:val="ListParagraph"/>
        <w:spacing w:after="100" w:afterAutospacing="1"/>
        <w:ind w:left="426"/>
        <w:jc w:val="both"/>
        <w:rPr>
          <w:rFonts w:ascii="Arial" w:hAnsi="Arial" w:cs="Arial"/>
          <w:sz w:val="20"/>
          <w:lang w:val="en-GB"/>
        </w:rPr>
      </w:pPr>
    </w:p>
    <w:p w14:paraId="5FCD742C" w14:textId="77777777" w:rsidR="00D66AE4" w:rsidRPr="009D465B" w:rsidRDefault="00D66AE4" w:rsidP="00AC2DFB">
      <w:pPr>
        <w:pStyle w:val="ListParagraph"/>
        <w:numPr>
          <w:ilvl w:val="0"/>
          <w:numId w:val="5"/>
        </w:numPr>
        <w:spacing w:after="100" w:afterAutospacing="1"/>
        <w:ind w:left="426" w:hanging="426"/>
        <w:jc w:val="both"/>
        <w:rPr>
          <w:rFonts w:ascii="Arial" w:hAnsi="Arial" w:cs="Arial"/>
          <w:sz w:val="20"/>
          <w:lang w:val="en-GB"/>
        </w:rPr>
      </w:pPr>
      <w:r w:rsidRPr="009D465B">
        <w:rPr>
          <w:rFonts w:ascii="Arial" w:hAnsi="Arial" w:cs="Arial"/>
          <w:sz w:val="20"/>
          <w:lang w:val="en-US"/>
        </w:rPr>
        <w:t>In the event of a dispute, controversy or claim (the "</w:t>
      </w:r>
      <w:r w:rsidRPr="009D465B">
        <w:rPr>
          <w:rFonts w:ascii="Arial" w:hAnsi="Arial" w:cs="Arial"/>
          <w:b/>
          <w:bCs/>
          <w:sz w:val="20"/>
          <w:lang w:val="en-US"/>
        </w:rPr>
        <w:t>Dispute</w:t>
      </w:r>
      <w:r w:rsidRPr="009D465B">
        <w:rPr>
          <w:rFonts w:ascii="Arial" w:hAnsi="Arial" w:cs="Arial"/>
          <w:sz w:val="20"/>
          <w:lang w:val="en-US"/>
        </w:rPr>
        <w:t xml:space="preserve">"), arising out or in connection with this Agreement or any of its subsequent amendments, including any question regarding its existence, validity or termination, the Parties shall use their best endeavors to solve such Dispute amicably within a period of two (2) months. </w:t>
      </w:r>
    </w:p>
    <w:p w14:paraId="67EEB13F" w14:textId="77777777" w:rsidR="00D66AE4" w:rsidRPr="009D465B" w:rsidRDefault="00D66AE4" w:rsidP="00D66AE4">
      <w:pPr>
        <w:pStyle w:val="ListParagraph"/>
        <w:rPr>
          <w:rFonts w:ascii="Arial" w:hAnsi="Arial" w:cs="Arial"/>
          <w:sz w:val="20"/>
          <w:lang w:val="en-US"/>
        </w:rPr>
      </w:pPr>
    </w:p>
    <w:p w14:paraId="35452B3F" w14:textId="72B3CF21" w:rsidR="001B70D0" w:rsidRPr="009D465B" w:rsidRDefault="00D66AE4" w:rsidP="00AC2DFB">
      <w:pPr>
        <w:pStyle w:val="ListParagraph"/>
        <w:numPr>
          <w:ilvl w:val="0"/>
          <w:numId w:val="5"/>
        </w:numPr>
        <w:spacing w:after="100" w:afterAutospacing="1"/>
        <w:ind w:left="426" w:hanging="426"/>
        <w:jc w:val="both"/>
        <w:rPr>
          <w:rFonts w:ascii="Arial" w:hAnsi="Arial" w:cs="Arial"/>
          <w:sz w:val="20"/>
          <w:lang w:val="en-GB"/>
        </w:rPr>
      </w:pPr>
      <w:r w:rsidRPr="009D465B">
        <w:rPr>
          <w:rFonts w:ascii="Arial" w:hAnsi="Arial" w:cs="Arial"/>
          <w:sz w:val="20"/>
          <w:lang w:val="en-US"/>
        </w:rPr>
        <w:t>In case the Parties cannot reach agreement within said two (2) months period, any such Dispute shall be submitted to the exclusive competence of the courts of Fribourg, Switzerland, unless otherwise agreed between the Parties</w:t>
      </w:r>
      <w:r w:rsidR="001B70D0" w:rsidRPr="009D465B">
        <w:rPr>
          <w:rFonts w:ascii="Arial" w:hAnsi="Arial" w:cs="Arial"/>
          <w:sz w:val="20"/>
          <w:lang w:val="en-US"/>
        </w:rPr>
        <w:t>.</w:t>
      </w:r>
    </w:p>
    <w:p w14:paraId="37855630" w14:textId="77777777" w:rsidR="001B70D0" w:rsidRPr="009D465B" w:rsidRDefault="001B70D0" w:rsidP="001B70D0">
      <w:pPr>
        <w:pStyle w:val="ListParagraph"/>
        <w:spacing w:after="100" w:afterAutospacing="1"/>
        <w:ind w:left="426"/>
        <w:jc w:val="both"/>
        <w:rPr>
          <w:rFonts w:ascii="Arial" w:hAnsi="Arial" w:cs="Arial"/>
          <w:sz w:val="20"/>
          <w:lang w:val="en-GB"/>
        </w:rPr>
      </w:pPr>
    </w:p>
    <w:p w14:paraId="624CC82B" w14:textId="45D083BF" w:rsidR="00F7035B" w:rsidRDefault="00F7035B" w:rsidP="001B70D0">
      <w:pPr>
        <w:pStyle w:val="ListParagraph"/>
        <w:spacing w:after="100" w:afterAutospacing="1"/>
        <w:ind w:left="0"/>
        <w:jc w:val="both"/>
        <w:rPr>
          <w:rFonts w:ascii="Arial" w:hAnsi="Arial" w:cs="Arial"/>
          <w:b/>
          <w:sz w:val="20"/>
          <w:lang w:val="en-GB"/>
        </w:rPr>
      </w:pPr>
    </w:p>
    <w:p w14:paraId="117D8373" w14:textId="77777777" w:rsidR="005D45A9" w:rsidRDefault="005D45A9" w:rsidP="001B70D0">
      <w:pPr>
        <w:pStyle w:val="ListParagraph"/>
        <w:spacing w:after="100" w:afterAutospacing="1"/>
        <w:ind w:left="0"/>
        <w:jc w:val="both"/>
        <w:rPr>
          <w:rFonts w:ascii="Arial" w:hAnsi="Arial" w:cs="Arial"/>
          <w:b/>
          <w:sz w:val="20"/>
          <w:lang w:val="en-GB"/>
        </w:rPr>
      </w:pPr>
    </w:p>
    <w:p w14:paraId="08CFFBFF" w14:textId="77777777" w:rsidR="005D45A9" w:rsidRDefault="005D45A9" w:rsidP="001B70D0">
      <w:pPr>
        <w:pStyle w:val="ListParagraph"/>
        <w:spacing w:after="100" w:afterAutospacing="1"/>
        <w:ind w:left="0"/>
        <w:jc w:val="both"/>
        <w:rPr>
          <w:rFonts w:ascii="Arial" w:hAnsi="Arial" w:cs="Arial"/>
          <w:b/>
          <w:sz w:val="20"/>
          <w:lang w:val="en-GB"/>
        </w:rPr>
      </w:pPr>
    </w:p>
    <w:p w14:paraId="4768C4E6" w14:textId="77777777" w:rsidR="005D45A9" w:rsidRDefault="005D45A9" w:rsidP="001B70D0">
      <w:pPr>
        <w:pStyle w:val="ListParagraph"/>
        <w:spacing w:after="100" w:afterAutospacing="1"/>
        <w:ind w:left="0"/>
        <w:jc w:val="both"/>
        <w:rPr>
          <w:rFonts w:ascii="Arial" w:hAnsi="Arial" w:cs="Arial"/>
          <w:b/>
          <w:sz w:val="20"/>
          <w:lang w:val="en-GB"/>
        </w:rPr>
      </w:pPr>
    </w:p>
    <w:p w14:paraId="25A4983F" w14:textId="77777777" w:rsidR="005D45A9" w:rsidRDefault="005D45A9" w:rsidP="001B70D0">
      <w:pPr>
        <w:pStyle w:val="ListParagraph"/>
        <w:spacing w:after="100" w:afterAutospacing="1"/>
        <w:ind w:left="0"/>
        <w:jc w:val="both"/>
        <w:rPr>
          <w:rFonts w:ascii="Arial" w:hAnsi="Arial" w:cs="Arial"/>
          <w:b/>
          <w:sz w:val="20"/>
          <w:lang w:val="en-GB"/>
        </w:rPr>
      </w:pPr>
    </w:p>
    <w:p w14:paraId="39CE00F8" w14:textId="77777777" w:rsidR="005D45A9" w:rsidRDefault="005D45A9" w:rsidP="001B70D0">
      <w:pPr>
        <w:pStyle w:val="ListParagraph"/>
        <w:spacing w:after="100" w:afterAutospacing="1"/>
        <w:ind w:left="0"/>
        <w:jc w:val="both"/>
        <w:rPr>
          <w:rFonts w:ascii="Arial" w:hAnsi="Arial" w:cs="Arial"/>
          <w:b/>
          <w:sz w:val="20"/>
          <w:lang w:val="en-GB"/>
        </w:rPr>
      </w:pPr>
    </w:p>
    <w:p w14:paraId="61BF772B" w14:textId="77777777" w:rsidR="005D45A9" w:rsidRDefault="005D45A9" w:rsidP="001B70D0">
      <w:pPr>
        <w:pStyle w:val="ListParagraph"/>
        <w:spacing w:after="100" w:afterAutospacing="1"/>
        <w:ind w:left="0"/>
        <w:jc w:val="both"/>
        <w:rPr>
          <w:rFonts w:ascii="Arial" w:hAnsi="Arial" w:cs="Arial"/>
          <w:b/>
          <w:sz w:val="20"/>
          <w:lang w:val="en-GB"/>
        </w:rPr>
      </w:pPr>
    </w:p>
    <w:p w14:paraId="31C2AAEB" w14:textId="77777777" w:rsidR="005D45A9" w:rsidRDefault="005D45A9" w:rsidP="001B70D0">
      <w:pPr>
        <w:pStyle w:val="ListParagraph"/>
        <w:spacing w:after="100" w:afterAutospacing="1"/>
        <w:ind w:left="0"/>
        <w:jc w:val="both"/>
        <w:rPr>
          <w:rFonts w:ascii="Arial" w:hAnsi="Arial" w:cs="Arial"/>
          <w:b/>
          <w:sz w:val="20"/>
          <w:lang w:val="en-GB"/>
        </w:rPr>
      </w:pPr>
    </w:p>
    <w:p w14:paraId="6B5B21C2" w14:textId="77777777" w:rsidR="009C5381" w:rsidRPr="009D465B" w:rsidRDefault="009C5381" w:rsidP="001B70D0">
      <w:pPr>
        <w:pStyle w:val="ListParagraph"/>
        <w:spacing w:after="100" w:afterAutospacing="1"/>
        <w:ind w:left="0"/>
        <w:jc w:val="both"/>
        <w:rPr>
          <w:rFonts w:ascii="Arial" w:hAnsi="Arial" w:cs="Arial"/>
          <w:b/>
          <w:sz w:val="20"/>
          <w:lang w:val="en-GB"/>
        </w:rPr>
      </w:pPr>
    </w:p>
    <w:p w14:paraId="6430E7AB" w14:textId="14175C13" w:rsidR="00F7035B" w:rsidRPr="009D465B" w:rsidRDefault="00F7035B"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lastRenderedPageBreak/>
        <w:t xml:space="preserve">Article </w:t>
      </w:r>
      <w:r w:rsidR="00050F72">
        <w:rPr>
          <w:rFonts w:ascii="Arial" w:hAnsi="Arial" w:cs="Arial"/>
          <w:b/>
          <w:sz w:val="20"/>
          <w:lang w:val="en-GB"/>
        </w:rPr>
        <w:t>12</w:t>
      </w:r>
    </w:p>
    <w:p w14:paraId="318E5EA7" w14:textId="57DE7374" w:rsidR="00F7035B" w:rsidRPr="009D465B" w:rsidRDefault="00F7035B"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Notices</w:t>
      </w:r>
    </w:p>
    <w:p w14:paraId="5BF96047" w14:textId="77777777" w:rsidR="00F7035B" w:rsidRPr="009D465B" w:rsidRDefault="00F7035B" w:rsidP="00F7035B">
      <w:pPr>
        <w:pStyle w:val="ListParagraph"/>
        <w:spacing w:after="100" w:afterAutospacing="1"/>
        <w:ind w:left="0"/>
        <w:jc w:val="both"/>
        <w:rPr>
          <w:rFonts w:ascii="Arial" w:hAnsi="Arial" w:cs="Arial"/>
          <w:sz w:val="20"/>
          <w:lang w:val="en-US"/>
        </w:rPr>
      </w:pPr>
    </w:p>
    <w:p w14:paraId="3321D072" w14:textId="4F2B18A3" w:rsidR="00F7035B" w:rsidRPr="009D465B" w:rsidRDefault="00F7035B" w:rsidP="00F7035B">
      <w:pPr>
        <w:pStyle w:val="ListParagraph"/>
        <w:spacing w:after="100" w:afterAutospacing="1"/>
        <w:ind w:left="0"/>
        <w:jc w:val="both"/>
        <w:rPr>
          <w:rFonts w:ascii="Arial" w:hAnsi="Arial" w:cs="Arial"/>
          <w:sz w:val="20"/>
          <w:lang w:val="en-US"/>
        </w:rPr>
      </w:pPr>
      <w:r w:rsidRPr="009D465B">
        <w:rPr>
          <w:rFonts w:ascii="Arial" w:hAnsi="Arial" w:cs="Arial"/>
          <w:sz w:val="20"/>
          <w:lang w:val="en-US"/>
        </w:rPr>
        <w:t>All notices with respect to this Agreement shall be sent</w:t>
      </w:r>
      <w:r w:rsidR="000D0780" w:rsidRPr="009D465B">
        <w:rPr>
          <w:rFonts w:ascii="Arial" w:hAnsi="Arial" w:cs="Arial"/>
          <w:sz w:val="20"/>
          <w:lang w:val="en-US"/>
        </w:rPr>
        <w:t xml:space="preserve"> to</w:t>
      </w:r>
      <w:r w:rsidRPr="009D465B">
        <w:rPr>
          <w:rFonts w:ascii="Arial" w:hAnsi="Arial" w:cs="Arial"/>
          <w:sz w:val="20"/>
          <w:lang w:val="en-US"/>
        </w:rPr>
        <w:t>:</w:t>
      </w:r>
    </w:p>
    <w:p w14:paraId="33466AA6" w14:textId="27D5D3F1" w:rsidR="00F7035B" w:rsidRPr="009D465B" w:rsidRDefault="00F7035B" w:rsidP="00F7035B">
      <w:pPr>
        <w:pStyle w:val="ListParagraph"/>
        <w:spacing w:after="100" w:afterAutospacing="1"/>
        <w:ind w:left="426"/>
        <w:jc w:val="both"/>
        <w:rPr>
          <w:rFonts w:ascii="Arial" w:hAnsi="Arial" w:cs="Arial"/>
          <w:sz w:val="20"/>
          <w:lang w:val="en-US"/>
        </w:rPr>
      </w:pPr>
    </w:p>
    <w:p w14:paraId="59B81524" w14:textId="6B14E2C3" w:rsidR="000D0780" w:rsidRDefault="00793CDB" w:rsidP="009C5381">
      <w:pPr>
        <w:pStyle w:val="ListParagraph"/>
        <w:spacing w:after="100" w:afterAutospacing="1"/>
        <w:ind w:left="426"/>
        <w:jc w:val="both"/>
        <w:rPr>
          <w:rFonts w:ascii="Arial" w:hAnsi="Arial" w:cs="Arial"/>
          <w:b/>
          <w:bCs/>
          <w:sz w:val="20"/>
          <w:lang w:val="en-US"/>
        </w:rPr>
      </w:pPr>
      <w:r w:rsidRPr="009D465B">
        <w:rPr>
          <w:rFonts w:ascii="Arial" w:hAnsi="Arial" w:cs="Arial"/>
          <w:sz w:val="20"/>
          <w:lang w:val="en-US"/>
        </w:rPr>
        <w:t xml:space="preserve">For </w:t>
      </w:r>
      <w:proofErr w:type="spellStart"/>
      <w:r w:rsidR="00F7035B" w:rsidRPr="009D465B">
        <w:rPr>
          <w:rFonts w:ascii="Arial" w:hAnsi="Arial" w:cs="Arial"/>
          <w:b/>
          <w:bCs/>
          <w:sz w:val="20"/>
          <w:lang w:val="en-US"/>
        </w:rPr>
        <w:t>UniFR</w:t>
      </w:r>
      <w:proofErr w:type="spellEnd"/>
      <w:r w:rsidR="000D0780" w:rsidRPr="009D465B">
        <w:rPr>
          <w:rFonts w:ascii="Arial" w:hAnsi="Arial" w:cs="Arial"/>
          <w:b/>
          <w:bCs/>
          <w:sz w:val="20"/>
          <w:lang w:val="en-US"/>
        </w:rPr>
        <w:t>:</w:t>
      </w:r>
    </w:p>
    <w:p w14:paraId="1B4C3CA4" w14:textId="77777777" w:rsidR="009C5381" w:rsidRPr="009C5381" w:rsidRDefault="009C5381" w:rsidP="009C5381">
      <w:pPr>
        <w:pStyle w:val="ListParagraph"/>
        <w:spacing w:after="100" w:afterAutospacing="1"/>
        <w:ind w:left="426"/>
        <w:jc w:val="both"/>
        <w:rPr>
          <w:rFonts w:ascii="Arial" w:hAnsi="Arial" w:cs="Arial"/>
          <w:b/>
          <w:bCs/>
          <w:sz w:val="20"/>
          <w:lang w:val="en-US"/>
        </w:rPr>
      </w:pPr>
    </w:p>
    <w:p w14:paraId="17057841" w14:textId="77777777" w:rsidR="00295BFC" w:rsidRPr="000F3630" w:rsidRDefault="00295BFC" w:rsidP="00295BFC">
      <w:pPr>
        <w:pStyle w:val="ListParagraph"/>
        <w:spacing w:after="100" w:afterAutospacing="1"/>
        <w:ind w:left="426"/>
        <w:jc w:val="both"/>
        <w:rPr>
          <w:rFonts w:ascii="Arial" w:hAnsi="Arial" w:cs="Arial"/>
          <w:i/>
          <w:iCs/>
          <w:sz w:val="20"/>
          <w:lang w:val="en-US"/>
        </w:rPr>
      </w:pPr>
      <w:r w:rsidRPr="000F3630">
        <w:rPr>
          <w:rFonts w:ascii="Arial" w:hAnsi="Arial" w:cs="Arial"/>
          <w:i/>
          <w:iCs/>
          <w:sz w:val="20"/>
          <w:lang w:val="en-US"/>
        </w:rPr>
        <w:t xml:space="preserve">Prof. </w:t>
      </w:r>
      <w:r w:rsidRPr="000F3630">
        <w:rPr>
          <w:rFonts w:ascii="Arial" w:hAnsi="Arial" w:cs="Arial"/>
          <w:i/>
          <w:iCs/>
          <w:sz w:val="20"/>
          <w:highlight w:val="lightGray"/>
          <w:lang w:val="en-US"/>
        </w:rPr>
        <w:t>[name and contact details]</w:t>
      </w:r>
    </w:p>
    <w:p w14:paraId="65F29F4A" w14:textId="1E2C7A8D" w:rsidR="00F7035B" w:rsidRPr="009D465B" w:rsidRDefault="00F7035B" w:rsidP="00F7035B">
      <w:pPr>
        <w:pStyle w:val="ListParagraph"/>
        <w:spacing w:after="100" w:afterAutospacing="1"/>
        <w:ind w:left="0"/>
        <w:jc w:val="both"/>
        <w:rPr>
          <w:rFonts w:ascii="Arial" w:hAnsi="Arial" w:cs="Arial"/>
          <w:sz w:val="20"/>
          <w:lang w:val="en-US"/>
        </w:rPr>
      </w:pPr>
    </w:p>
    <w:p w14:paraId="2B662EF1" w14:textId="77777777" w:rsidR="000D0780" w:rsidRPr="009D465B" w:rsidRDefault="000D0780" w:rsidP="00F7035B">
      <w:pPr>
        <w:pStyle w:val="ListParagraph"/>
        <w:spacing w:after="100" w:afterAutospacing="1"/>
        <w:ind w:left="0"/>
        <w:jc w:val="both"/>
        <w:rPr>
          <w:rFonts w:ascii="Arial" w:hAnsi="Arial" w:cs="Arial"/>
          <w:sz w:val="20"/>
          <w:lang w:val="en-US"/>
        </w:rPr>
      </w:pPr>
    </w:p>
    <w:p w14:paraId="70E9717B" w14:textId="072E8481" w:rsidR="000D0780" w:rsidRDefault="00793CDB" w:rsidP="009C5381">
      <w:pPr>
        <w:pStyle w:val="ListParagraph"/>
        <w:spacing w:after="100" w:afterAutospacing="1"/>
        <w:ind w:left="426"/>
        <w:jc w:val="both"/>
        <w:rPr>
          <w:rFonts w:ascii="Arial" w:hAnsi="Arial" w:cs="Arial"/>
          <w:b/>
          <w:bCs/>
          <w:sz w:val="20"/>
          <w:lang w:val="en-US"/>
        </w:rPr>
      </w:pPr>
      <w:r w:rsidRPr="009D465B">
        <w:rPr>
          <w:rFonts w:ascii="Arial" w:hAnsi="Arial" w:cs="Arial"/>
          <w:sz w:val="20"/>
          <w:lang w:val="en-US"/>
        </w:rPr>
        <w:t>For the</w:t>
      </w:r>
      <w:r w:rsidRPr="009D465B">
        <w:rPr>
          <w:rFonts w:ascii="Arial" w:hAnsi="Arial" w:cs="Arial"/>
          <w:b/>
          <w:bCs/>
          <w:sz w:val="20"/>
          <w:lang w:val="en-US"/>
        </w:rPr>
        <w:t xml:space="preserve"> </w:t>
      </w:r>
      <w:r w:rsidR="000D0780" w:rsidRPr="009D465B">
        <w:rPr>
          <w:rFonts w:ascii="Arial" w:hAnsi="Arial" w:cs="Arial"/>
          <w:b/>
          <w:bCs/>
          <w:sz w:val="20"/>
          <w:lang w:val="en-US"/>
        </w:rPr>
        <w:t>Academic Partner:</w:t>
      </w:r>
    </w:p>
    <w:p w14:paraId="1E9DFC44" w14:textId="77777777" w:rsidR="009C5381" w:rsidRPr="009C5381" w:rsidRDefault="009C5381" w:rsidP="009C5381">
      <w:pPr>
        <w:pStyle w:val="ListParagraph"/>
        <w:spacing w:after="100" w:afterAutospacing="1"/>
        <w:ind w:left="426"/>
        <w:jc w:val="both"/>
        <w:rPr>
          <w:rFonts w:ascii="Arial" w:hAnsi="Arial" w:cs="Arial"/>
          <w:b/>
          <w:bCs/>
          <w:sz w:val="20"/>
          <w:lang w:val="en-US"/>
        </w:rPr>
      </w:pPr>
    </w:p>
    <w:p w14:paraId="72DC6D97" w14:textId="77777777" w:rsidR="00295BFC" w:rsidRPr="000F3630" w:rsidRDefault="00295BFC" w:rsidP="00295BFC">
      <w:pPr>
        <w:pStyle w:val="ListParagraph"/>
        <w:spacing w:after="100" w:afterAutospacing="1"/>
        <w:ind w:left="426"/>
        <w:jc w:val="both"/>
        <w:rPr>
          <w:rFonts w:ascii="Arial" w:hAnsi="Arial" w:cs="Arial"/>
          <w:i/>
          <w:iCs/>
          <w:sz w:val="20"/>
          <w:lang w:val="en-US"/>
        </w:rPr>
      </w:pPr>
      <w:r w:rsidRPr="000F3630">
        <w:rPr>
          <w:rFonts w:ascii="Arial" w:hAnsi="Arial" w:cs="Arial"/>
          <w:i/>
          <w:iCs/>
          <w:sz w:val="20"/>
          <w:lang w:val="en-US"/>
        </w:rPr>
        <w:t xml:space="preserve">Prof. </w:t>
      </w:r>
      <w:r w:rsidRPr="000F3630">
        <w:rPr>
          <w:rFonts w:ascii="Arial" w:hAnsi="Arial" w:cs="Arial"/>
          <w:i/>
          <w:iCs/>
          <w:sz w:val="20"/>
          <w:highlight w:val="lightGray"/>
          <w:lang w:val="en-US"/>
        </w:rPr>
        <w:t>[name and contact details]</w:t>
      </w:r>
    </w:p>
    <w:p w14:paraId="645233AD" w14:textId="77777777" w:rsidR="000D0780" w:rsidRPr="009D465B" w:rsidRDefault="000D0780" w:rsidP="00F7035B">
      <w:pPr>
        <w:pStyle w:val="ListParagraph"/>
        <w:spacing w:after="100" w:afterAutospacing="1"/>
        <w:ind w:left="0"/>
        <w:jc w:val="both"/>
        <w:rPr>
          <w:rFonts w:ascii="Arial" w:hAnsi="Arial" w:cs="Arial"/>
          <w:sz w:val="20"/>
          <w:lang w:val="en-US"/>
        </w:rPr>
      </w:pPr>
    </w:p>
    <w:p w14:paraId="4C9EDCB4" w14:textId="77777777" w:rsidR="00F7035B" w:rsidRPr="009D465B" w:rsidRDefault="00F7035B" w:rsidP="001B70D0">
      <w:pPr>
        <w:pStyle w:val="ListParagraph"/>
        <w:spacing w:after="100" w:afterAutospacing="1"/>
        <w:ind w:left="0"/>
        <w:jc w:val="both"/>
        <w:rPr>
          <w:rFonts w:ascii="Arial" w:hAnsi="Arial" w:cs="Arial"/>
          <w:b/>
          <w:sz w:val="20"/>
          <w:lang w:val="en-GB"/>
        </w:rPr>
      </w:pPr>
    </w:p>
    <w:p w14:paraId="114836EC" w14:textId="5EAD0D78" w:rsidR="001B70D0" w:rsidRPr="009D465B" w:rsidRDefault="001B70D0"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 xml:space="preserve">Article </w:t>
      </w:r>
      <w:r w:rsidR="00050F72">
        <w:rPr>
          <w:rFonts w:ascii="Arial" w:hAnsi="Arial" w:cs="Arial"/>
          <w:b/>
          <w:sz w:val="20"/>
          <w:lang w:val="en-GB"/>
        </w:rPr>
        <w:t>13</w:t>
      </w:r>
    </w:p>
    <w:p w14:paraId="1A6FBA27" w14:textId="47CB6801" w:rsidR="001B70D0" w:rsidRPr="009D465B" w:rsidRDefault="00F7035B" w:rsidP="001B70D0">
      <w:pPr>
        <w:pStyle w:val="ListParagraph"/>
        <w:spacing w:after="100" w:afterAutospacing="1"/>
        <w:ind w:left="0"/>
        <w:jc w:val="both"/>
        <w:rPr>
          <w:rFonts w:ascii="Arial" w:hAnsi="Arial" w:cs="Arial"/>
          <w:b/>
          <w:sz w:val="20"/>
          <w:lang w:val="en-GB"/>
        </w:rPr>
      </w:pPr>
      <w:r w:rsidRPr="009D465B">
        <w:rPr>
          <w:rFonts w:ascii="Arial" w:hAnsi="Arial" w:cs="Arial"/>
          <w:b/>
          <w:sz w:val="20"/>
          <w:lang w:val="en-GB"/>
        </w:rPr>
        <w:t>Miscellaneous</w:t>
      </w:r>
    </w:p>
    <w:p w14:paraId="4B452968" w14:textId="77777777" w:rsidR="001A1E5E" w:rsidRPr="009D465B" w:rsidRDefault="001A1E5E" w:rsidP="001B70D0">
      <w:pPr>
        <w:pStyle w:val="ListParagraph"/>
        <w:spacing w:after="100" w:afterAutospacing="1"/>
        <w:ind w:left="0"/>
        <w:jc w:val="both"/>
        <w:rPr>
          <w:rFonts w:ascii="Arial" w:hAnsi="Arial" w:cs="Arial"/>
          <w:b/>
          <w:sz w:val="20"/>
          <w:lang w:val="en-GB"/>
        </w:rPr>
      </w:pPr>
    </w:p>
    <w:p w14:paraId="0609705D" w14:textId="2AD01CE1" w:rsidR="00F7035B" w:rsidRPr="009D465B" w:rsidRDefault="00F7035B" w:rsidP="00AC2DFB">
      <w:pPr>
        <w:pStyle w:val="ListParagraph"/>
        <w:numPr>
          <w:ilvl w:val="0"/>
          <w:numId w:val="6"/>
        </w:numPr>
        <w:spacing w:after="100" w:afterAutospacing="1"/>
        <w:ind w:left="426" w:hanging="426"/>
        <w:jc w:val="both"/>
        <w:rPr>
          <w:rFonts w:ascii="Arial" w:hAnsi="Arial" w:cs="Arial"/>
          <w:sz w:val="20"/>
          <w:lang w:val="en-GB"/>
        </w:rPr>
      </w:pPr>
      <w:r w:rsidRPr="009D465B">
        <w:rPr>
          <w:rFonts w:ascii="Arial" w:hAnsi="Arial" w:cs="Arial"/>
          <w:b/>
          <w:bCs/>
          <w:sz w:val="20"/>
          <w:lang w:val="en-GB"/>
        </w:rPr>
        <w:t>Entire Agreement</w:t>
      </w:r>
      <w:r w:rsidRPr="009D465B">
        <w:rPr>
          <w:rFonts w:ascii="Arial" w:hAnsi="Arial" w:cs="Arial"/>
          <w:sz w:val="20"/>
          <w:lang w:val="en-GB"/>
        </w:rPr>
        <w:t>. The present Agreement constitutes the entire understanding between the Parties and supersedes all other agreements, arrangements and understandings, written or oral, between the Parties.</w:t>
      </w:r>
    </w:p>
    <w:p w14:paraId="5BA93956" w14:textId="77777777" w:rsidR="00F7035B" w:rsidRPr="009D465B" w:rsidRDefault="00F7035B" w:rsidP="00F7035B">
      <w:pPr>
        <w:pStyle w:val="ListParagraph"/>
        <w:spacing w:after="100" w:afterAutospacing="1"/>
        <w:ind w:left="426"/>
        <w:jc w:val="both"/>
        <w:rPr>
          <w:rFonts w:ascii="Arial" w:hAnsi="Arial" w:cs="Arial"/>
          <w:sz w:val="20"/>
          <w:lang w:val="en-GB"/>
        </w:rPr>
      </w:pPr>
    </w:p>
    <w:p w14:paraId="3752604F" w14:textId="05697537" w:rsidR="001B70D0" w:rsidRDefault="00F7035B" w:rsidP="00AC2DFB">
      <w:pPr>
        <w:pStyle w:val="ListParagraph"/>
        <w:numPr>
          <w:ilvl w:val="0"/>
          <w:numId w:val="6"/>
        </w:numPr>
        <w:spacing w:after="100" w:afterAutospacing="1"/>
        <w:ind w:left="426" w:hanging="426"/>
        <w:jc w:val="both"/>
        <w:rPr>
          <w:rFonts w:ascii="Arial" w:hAnsi="Arial" w:cs="Arial"/>
          <w:sz w:val="20"/>
          <w:lang w:val="en-GB"/>
        </w:rPr>
      </w:pPr>
      <w:r w:rsidRPr="009D465B">
        <w:rPr>
          <w:rFonts w:ascii="Arial" w:hAnsi="Arial" w:cs="Arial"/>
          <w:b/>
          <w:bCs/>
          <w:sz w:val="20"/>
          <w:lang w:val="en-US"/>
        </w:rPr>
        <w:t>Amendments.</w:t>
      </w:r>
      <w:r w:rsidRPr="009D465B">
        <w:rPr>
          <w:rFonts w:ascii="Arial" w:hAnsi="Arial" w:cs="Arial"/>
          <w:sz w:val="20"/>
          <w:lang w:val="en-US"/>
        </w:rPr>
        <w:t xml:space="preserve"> </w:t>
      </w:r>
      <w:r w:rsidRPr="009D465B">
        <w:rPr>
          <w:rFonts w:ascii="Arial" w:hAnsi="Arial" w:cs="Arial"/>
          <w:sz w:val="20"/>
          <w:lang w:val="en-GB"/>
        </w:rPr>
        <w:t xml:space="preserve">This Agreement may be modified </w:t>
      </w:r>
      <w:r w:rsidR="00AC2DFB">
        <w:rPr>
          <w:rFonts w:ascii="Arial" w:hAnsi="Arial" w:cs="Arial"/>
          <w:sz w:val="20"/>
          <w:lang w:val="en-GB"/>
        </w:rPr>
        <w:t xml:space="preserve">only </w:t>
      </w:r>
      <w:r w:rsidRPr="009D465B">
        <w:rPr>
          <w:rFonts w:ascii="Arial" w:hAnsi="Arial" w:cs="Arial"/>
          <w:sz w:val="20"/>
          <w:lang w:val="en-GB"/>
        </w:rPr>
        <w:t xml:space="preserve">by written amendment signed by both Parties. </w:t>
      </w:r>
      <w:r w:rsidR="002227B2" w:rsidRPr="002227B2">
        <w:rPr>
          <w:rFonts w:ascii="Arial" w:hAnsi="Arial" w:cs="Arial"/>
          <w:sz w:val="20"/>
          <w:lang w:val="en-GB"/>
        </w:rPr>
        <w:t>Facsimile and electronically scanned signatures on the said amendment shall be binding on the Parties</w:t>
      </w:r>
      <w:r w:rsidR="002227B2">
        <w:rPr>
          <w:rFonts w:ascii="Arial" w:hAnsi="Arial" w:cs="Arial"/>
          <w:sz w:val="20"/>
          <w:lang w:val="en-GB"/>
        </w:rPr>
        <w:t>.</w:t>
      </w:r>
    </w:p>
    <w:p w14:paraId="73B383EA" w14:textId="006C384F" w:rsidR="00AC2DFB" w:rsidRPr="00AC2DFB" w:rsidRDefault="00AC2DFB" w:rsidP="00AC2DFB">
      <w:pPr>
        <w:pStyle w:val="ListParagraph"/>
        <w:ind w:left="426"/>
        <w:rPr>
          <w:rFonts w:ascii="Arial" w:hAnsi="Arial" w:cs="Arial"/>
          <w:sz w:val="20"/>
          <w:lang w:val="en-GB"/>
        </w:rPr>
      </w:pPr>
      <w:bookmarkStart w:id="11" w:name="_Hlk152850165"/>
      <w:r w:rsidRPr="003E6FB2">
        <w:rPr>
          <w:rFonts w:ascii="Arial" w:hAnsi="Arial" w:cs="Arial"/>
          <w:i/>
          <w:iCs/>
          <w:sz w:val="20"/>
          <w:highlight w:val="green"/>
          <w:lang w:val="en-GB"/>
        </w:rPr>
        <w:t>Delete the last sentence if not necessary.</w:t>
      </w:r>
    </w:p>
    <w:bookmarkEnd w:id="11"/>
    <w:p w14:paraId="09804B69" w14:textId="77777777" w:rsidR="00F7035B" w:rsidRPr="009D465B" w:rsidRDefault="00F7035B" w:rsidP="00F7035B">
      <w:pPr>
        <w:pStyle w:val="ListParagraph"/>
        <w:rPr>
          <w:rFonts w:ascii="Arial" w:hAnsi="Arial" w:cs="Arial"/>
          <w:sz w:val="20"/>
          <w:lang w:val="en-GB"/>
        </w:rPr>
      </w:pPr>
    </w:p>
    <w:p w14:paraId="484A8E1A" w14:textId="77777777" w:rsidR="0038606E" w:rsidRDefault="00F7035B" w:rsidP="00AC2DFB">
      <w:pPr>
        <w:pStyle w:val="ListParagraph"/>
        <w:numPr>
          <w:ilvl w:val="0"/>
          <w:numId w:val="6"/>
        </w:numPr>
        <w:ind w:left="426" w:hanging="426"/>
        <w:jc w:val="both"/>
        <w:rPr>
          <w:rFonts w:ascii="Arial" w:hAnsi="Arial" w:cs="Arial"/>
          <w:sz w:val="20"/>
          <w:lang w:val="en-GB"/>
        </w:rPr>
      </w:pPr>
      <w:r w:rsidRPr="009D465B">
        <w:rPr>
          <w:rFonts w:ascii="Arial" w:hAnsi="Arial" w:cs="Arial"/>
          <w:b/>
          <w:sz w:val="20"/>
          <w:lang w:val="en-GB"/>
        </w:rPr>
        <w:t>Assignment.</w:t>
      </w:r>
      <w:r w:rsidRPr="009D465B">
        <w:rPr>
          <w:rFonts w:ascii="Arial" w:hAnsi="Arial" w:cs="Arial"/>
          <w:sz w:val="20"/>
          <w:lang w:val="en-GB"/>
        </w:rPr>
        <w:t xml:space="preserve"> Neither Party shall assign or transfer any of its rights, duties or obligations under this Agreement or arising out of this Agreement to any third party, without the prior written consent of the other </w:t>
      </w:r>
      <w:r w:rsidRPr="00295BFC">
        <w:rPr>
          <w:rFonts w:ascii="Arial" w:hAnsi="Arial" w:cs="Arial"/>
          <w:sz w:val="20"/>
          <w:lang w:val="en-GB"/>
        </w:rPr>
        <w:t>Party</w:t>
      </w:r>
      <w:r w:rsidR="0038606E">
        <w:rPr>
          <w:rFonts w:ascii="Arial" w:hAnsi="Arial" w:cs="Arial"/>
          <w:sz w:val="20"/>
          <w:lang w:val="en-GB"/>
        </w:rPr>
        <w:t xml:space="preserve"> and the Funding Authority </w:t>
      </w:r>
    </w:p>
    <w:p w14:paraId="71529DE5" w14:textId="23D37D6E" w:rsidR="00F7035B" w:rsidRPr="00295BFC" w:rsidRDefault="0038606E" w:rsidP="0038606E">
      <w:pPr>
        <w:pStyle w:val="ListParagraph"/>
        <w:ind w:left="426"/>
        <w:jc w:val="both"/>
        <w:rPr>
          <w:rFonts w:ascii="Arial" w:hAnsi="Arial" w:cs="Arial"/>
          <w:sz w:val="20"/>
          <w:lang w:val="en-GB"/>
        </w:rPr>
      </w:pPr>
      <w:r w:rsidRPr="0038606E">
        <w:rPr>
          <w:rFonts w:ascii="Arial" w:hAnsi="Arial" w:cs="Arial"/>
          <w:i/>
          <w:iCs/>
          <w:sz w:val="20"/>
          <w:highlight w:val="green"/>
          <w:lang w:val="en-GB"/>
        </w:rPr>
        <w:t>Delete “and the Funding Authority” if not necessary.</w:t>
      </w:r>
    </w:p>
    <w:p w14:paraId="3A545C3F" w14:textId="77777777" w:rsidR="00F7035B" w:rsidRPr="009D465B" w:rsidRDefault="00F7035B" w:rsidP="00F7035B">
      <w:pPr>
        <w:pStyle w:val="ListParagraph"/>
        <w:spacing w:after="100" w:afterAutospacing="1"/>
        <w:ind w:left="0"/>
        <w:jc w:val="both"/>
        <w:rPr>
          <w:rFonts w:ascii="Arial" w:hAnsi="Arial" w:cs="Arial"/>
          <w:sz w:val="20"/>
          <w:lang w:val="en-GB"/>
        </w:rPr>
      </w:pPr>
    </w:p>
    <w:p w14:paraId="7E7BE7A7" w14:textId="6C94881F" w:rsidR="001B70D0" w:rsidRPr="009D465B" w:rsidRDefault="00F7035B" w:rsidP="00AC2DFB">
      <w:pPr>
        <w:pStyle w:val="ListParagraph"/>
        <w:numPr>
          <w:ilvl w:val="0"/>
          <w:numId w:val="6"/>
        </w:numPr>
        <w:spacing w:after="100" w:afterAutospacing="1"/>
        <w:ind w:left="426" w:hanging="426"/>
        <w:jc w:val="both"/>
        <w:rPr>
          <w:rFonts w:ascii="Arial" w:hAnsi="Arial" w:cs="Arial"/>
          <w:sz w:val="20"/>
          <w:lang w:val="en-GB"/>
        </w:rPr>
      </w:pPr>
      <w:r w:rsidRPr="009D465B">
        <w:rPr>
          <w:rFonts w:ascii="Arial" w:hAnsi="Arial" w:cs="Arial"/>
          <w:b/>
          <w:bCs/>
          <w:sz w:val="20"/>
          <w:lang w:val="en-GB"/>
        </w:rPr>
        <w:t>Severability</w:t>
      </w:r>
      <w:r w:rsidRPr="009D465B">
        <w:rPr>
          <w:rFonts w:ascii="Arial" w:hAnsi="Arial" w:cs="Arial"/>
          <w:sz w:val="20"/>
          <w:lang w:val="en-GB"/>
        </w:rPr>
        <w:t xml:space="preserve">: </w:t>
      </w:r>
      <w:proofErr w:type="spellStart"/>
      <w:r w:rsidR="005D45A9" w:rsidRPr="005D45A9">
        <w:rPr>
          <w:rFonts w:ascii="Arial" w:hAnsi="Arial" w:cs="Arial"/>
          <w:sz w:val="20"/>
          <w:lang w:val="en-GB"/>
        </w:rPr>
        <w:t>lf</w:t>
      </w:r>
      <w:proofErr w:type="spellEnd"/>
      <w:r w:rsidR="005D45A9" w:rsidRPr="005D45A9">
        <w:rPr>
          <w:rFonts w:ascii="Arial" w:hAnsi="Arial" w:cs="Arial"/>
          <w:sz w:val="20"/>
          <w:lang w:val="en-GB"/>
        </w:rPr>
        <w:t xml:space="preserve"> any provision of this Agreement, or the application thereof, shall, for any reason and to any extent, be held invalid, illegal or unenforceable, the remainder of this Agreement shall remain in full force and effect and shall not be affected thereby to the extent it can exist without the objectionable provision. The Parties further agree to replace such void or unenforceable provision by provision which will achieve, to the extent possible, the economic, business and other purposes of the void and unenforceable provision accordingly to the real intent of the Parties.</w:t>
      </w:r>
    </w:p>
    <w:p w14:paraId="57398052" w14:textId="77777777" w:rsidR="00F7035B" w:rsidRPr="009D465B" w:rsidRDefault="00F7035B" w:rsidP="00F7035B">
      <w:pPr>
        <w:pStyle w:val="ListParagraph"/>
        <w:spacing w:after="100" w:afterAutospacing="1"/>
        <w:ind w:left="426"/>
        <w:jc w:val="both"/>
        <w:rPr>
          <w:rFonts w:ascii="Arial" w:hAnsi="Arial" w:cs="Arial"/>
          <w:sz w:val="20"/>
          <w:lang w:val="en-GB"/>
        </w:rPr>
      </w:pPr>
    </w:p>
    <w:p w14:paraId="7A651F71" w14:textId="0DA5B640" w:rsidR="001B70D0" w:rsidRPr="009D465B" w:rsidRDefault="00F7035B" w:rsidP="00AC2DFB">
      <w:pPr>
        <w:pStyle w:val="ListParagraph"/>
        <w:numPr>
          <w:ilvl w:val="0"/>
          <w:numId w:val="6"/>
        </w:numPr>
        <w:spacing w:after="100" w:afterAutospacing="1"/>
        <w:ind w:left="426" w:hanging="426"/>
        <w:jc w:val="both"/>
        <w:rPr>
          <w:rFonts w:ascii="Arial" w:hAnsi="Arial" w:cs="Arial"/>
          <w:sz w:val="20"/>
          <w:lang w:val="en-GB"/>
        </w:rPr>
      </w:pPr>
      <w:r w:rsidRPr="009D465B">
        <w:rPr>
          <w:rFonts w:ascii="Arial" w:hAnsi="Arial" w:cs="Arial"/>
          <w:b/>
          <w:bCs/>
          <w:sz w:val="20"/>
          <w:lang w:val="en-GB"/>
        </w:rPr>
        <w:t>Relationship between the Parties</w:t>
      </w:r>
      <w:bookmarkStart w:id="12" w:name="_Hlk148002183"/>
      <w:r w:rsidRPr="009D465B">
        <w:rPr>
          <w:rFonts w:ascii="Arial" w:hAnsi="Arial" w:cs="Arial"/>
          <w:sz w:val="20"/>
          <w:lang w:val="en-GB"/>
        </w:rPr>
        <w:t xml:space="preserve">. </w:t>
      </w:r>
      <w:r w:rsidR="00225F68" w:rsidRPr="009D465B">
        <w:rPr>
          <w:rFonts w:ascii="Arial" w:hAnsi="Arial" w:cs="Arial"/>
          <w:sz w:val="20"/>
          <w:lang w:val="en-GB"/>
        </w:rPr>
        <w:t>Neither Party is authorized or empowered to act as agent of the other Party for any purpose and shall not incur any debts or enter into any contract, warranty, or representation as to any matter on behalf of the other. Neither Party shall be bound by the acts or the conduct of the other Party. Nothing in this Agreement shall be deemed to create an agency, joint-venture or employer-employee relationship between the Parties. The Parties acknowledge explicitly that they do not form a "simple partnership" in the sense of art. 530ff of the "Code des obligations Suisse".</w:t>
      </w:r>
    </w:p>
    <w:bookmarkEnd w:id="12"/>
    <w:p w14:paraId="1913A09E" w14:textId="77777777" w:rsidR="00F7035B" w:rsidRPr="009D465B" w:rsidRDefault="00F7035B" w:rsidP="00F7035B">
      <w:pPr>
        <w:pStyle w:val="ListParagraph"/>
        <w:rPr>
          <w:rFonts w:ascii="Arial" w:hAnsi="Arial" w:cs="Arial"/>
          <w:sz w:val="20"/>
          <w:lang w:val="en-GB"/>
        </w:rPr>
      </w:pPr>
    </w:p>
    <w:p w14:paraId="74E303DF" w14:textId="76ABB3A8" w:rsidR="00295BFC" w:rsidRDefault="00295BFC" w:rsidP="00AC2DFB">
      <w:pPr>
        <w:pStyle w:val="ListParagraph"/>
        <w:numPr>
          <w:ilvl w:val="0"/>
          <w:numId w:val="6"/>
        </w:numPr>
        <w:spacing w:after="100" w:afterAutospacing="1"/>
        <w:ind w:left="426" w:hanging="426"/>
        <w:jc w:val="both"/>
        <w:rPr>
          <w:rFonts w:ascii="Arial" w:hAnsi="Arial" w:cs="Arial"/>
          <w:sz w:val="20"/>
          <w:lang w:val="en-GB"/>
        </w:rPr>
      </w:pPr>
      <w:r w:rsidRPr="001D3C89">
        <w:rPr>
          <w:rFonts w:ascii="Arial" w:hAnsi="Arial" w:cs="Arial"/>
          <w:b/>
          <w:bCs/>
          <w:sz w:val="20"/>
          <w:lang w:val="en-GB"/>
        </w:rPr>
        <w:t>Counterparts</w:t>
      </w:r>
      <w:r w:rsidRPr="001D3C89">
        <w:rPr>
          <w:rFonts w:ascii="Arial" w:hAnsi="Arial" w:cs="Arial"/>
          <w:sz w:val="20"/>
          <w:lang w:val="en-GB"/>
        </w:rPr>
        <w:t xml:space="preserve">. </w:t>
      </w:r>
      <w:bookmarkStart w:id="13" w:name="_Hlk152076595"/>
      <w:r w:rsidRPr="001D3C89">
        <w:rPr>
          <w:rFonts w:ascii="Arial" w:hAnsi="Arial" w:cs="Arial"/>
          <w:sz w:val="20"/>
          <w:lang w:val="en-GB"/>
        </w:rPr>
        <w:t xml:space="preserve">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parties and </w:t>
      </w:r>
      <w:r w:rsidRPr="001D3C89">
        <w:rPr>
          <w:rFonts w:ascii="Arial" w:hAnsi="Arial" w:cs="Arial"/>
          <w:sz w:val="20"/>
          <w:lang w:val="en-GB"/>
        </w:rPr>
        <w:lastRenderedPageBreak/>
        <w:t xml:space="preserve">delivered by facsimile or other means to each other </w:t>
      </w:r>
      <w:r w:rsidRPr="0038606E">
        <w:rPr>
          <w:rFonts w:ascii="Arial" w:hAnsi="Arial" w:cs="Arial"/>
          <w:sz w:val="20"/>
          <w:lang w:val="en-GB"/>
        </w:rPr>
        <w:t>Party. Facsimile and electronically scanned signatures on this Agreement shall be binding on the Parties</w:t>
      </w:r>
      <w:r w:rsidR="0038606E" w:rsidRPr="0038606E">
        <w:rPr>
          <w:rFonts w:ascii="Arial" w:hAnsi="Arial" w:cs="Arial"/>
          <w:sz w:val="20"/>
          <w:lang w:val="en-GB"/>
        </w:rPr>
        <w:t>.</w:t>
      </w:r>
    </w:p>
    <w:p w14:paraId="6424C9CC" w14:textId="77777777" w:rsidR="0038606E" w:rsidRPr="003E6FB2" w:rsidRDefault="0038606E" w:rsidP="0038606E">
      <w:pPr>
        <w:pStyle w:val="ListParagraph"/>
        <w:ind w:left="426"/>
        <w:contextualSpacing w:val="0"/>
        <w:jc w:val="both"/>
        <w:rPr>
          <w:rFonts w:ascii="Arial" w:hAnsi="Arial" w:cs="Arial"/>
          <w:i/>
          <w:iCs/>
          <w:sz w:val="20"/>
          <w:lang w:val="en-GB"/>
        </w:rPr>
      </w:pPr>
      <w:r w:rsidRPr="003E6FB2">
        <w:rPr>
          <w:rFonts w:ascii="Arial" w:hAnsi="Arial" w:cs="Arial"/>
          <w:i/>
          <w:iCs/>
          <w:sz w:val="20"/>
          <w:highlight w:val="green"/>
          <w:lang w:val="en-GB"/>
        </w:rPr>
        <w:t>Delete the last sentence if not necessary.</w:t>
      </w:r>
    </w:p>
    <w:p w14:paraId="4DD9FD5E" w14:textId="77777777" w:rsidR="0038606E" w:rsidRPr="000F3630" w:rsidRDefault="0038606E" w:rsidP="0038606E">
      <w:pPr>
        <w:pStyle w:val="ListParagraph"/>
        <w:spacing w:after="100" w:afterAutospacing="1"/>
        <w:ind w:left="426"/>
        <w:jc w:val="both"/>
        <w:rPr>
          <w:rFonts w:ascii="Arial" w:hAnsi="Arial" w:cs="Arial"/>
          <w:sz w:val="20"/>
          <w:lang w:val="en-GB"/>
        </w:rPr>
      </w:pPr>
    </w:p>
    <w:bookmarkEnd w:id="13"/>
    <w:p w14:paraId="5C0CFBE1" w14:textId="23EAC78D" w:rsidR="00E802FE" w:rsidRPr="009D465B" w:rsidRDefault="00E802FE" w:rsidP="00046E98">
      <w:pPr>
        <w:pStyle w:val="ListParagraph"/>
        <w:spacing w:after="100" w:afterAutospacing="1"/>
        <w:ind w:left="0"/>
        <w:jc w:val="both"/>
        <w:rPr>
          <w:rFonts w:ascii="Arial" w:hAnsi="Arial" w:cs="Arial"/>
          <w:sz w:val="20"/>
          <w:lang w:val="en-GB"/>
        </w:rPr>
      </w:pPr>
    </w:p>
    <w:p w14:paraId="00F623D3" w14:textId="67940561" w:rsidR="00046E98" w:rsidRPr="009D465B" w:rsidRDefault="00416D42" w:rsidP="00416D42">
      <w:pPr>
        <w:pStyle w:val="ListParagraph"/>
        <w:spacing w:after="100" w:afterAutospacing="1"/>
        <w:ind w:left="0"/>
        <w:jc w:val="center"/>
        <w:rPr>
          <w:rFonts w:ascii="Arial" w:hAnsi="Arial" w:cs="Arial"/>
          <w:sz w:val="20"/>
          <w:lang w:val="en-GB"/>
        </w:rPr>
      </w:pPr>
      <w:r w:rsidRPr="009D465B">
        <w:rPr>
          <w:rFonts w:ascii="Arial" w:hAnsi="Arial" w:cs="Arial"/>
          <w:sz w:val="20"/>
          <w:lang w:val="en-GB"/>
        </w:rPr>
        <w:t xml:space="preserve">--- </w:t>
      </w:r>
      <w:r w:rsidR="00046E98" w:rsidRPr="009D465B">
        <w:rPr>
          <w:rFonts w:ascii="Arial" w:hAnsi="Arial" w:cs="Arial"/>
          <w:i/>
          <w:iCs/>
          <w:sz w:val="20"/>
          <w:lang w:val="en-GB"/>
        </w:rPr>
        <w:t>Signature page follows</w:t>
      </w:r>
      <w:r w:rsidRPr="009D465B">
        <w:rPr>
          <w:rFonts w:ascii="Arial" w:hAnsi="Arial" w:cs="Arial"/>
          <w:sz w:val="20"/>
          <w:lang w:val="en-GB"/>
        </w:rPr>
        <w:t xml:space="preserve"> ---</w:t>
      </w:r>
    </w:p>
    <w:p w14:paraId="1E4DB121" w14:textId="3C3EED41" w:rsidR="008C44EA" w:rsidRDefault="00046E98" w:rsidP="003137D5">
      <w:pPr>
        <w:pStyle w:val="ListParagraph"/>
        <w:spacing w:after="100" w:afterAutospacing="1"/>
        <w:ind w:left="0"/>
        <w:jc w:val="both"/>
        <w:rPr>
          <w:rFonts w:ascii="Arial" w:hAnsi="Arial" w:cs="Arial"/>
          <w:sz w:val="20"/>
          <w:lang w:val="en-GB"/>
        </w:rPr>
      </w:pPr>
      <w:r w:rsidRPr="009D465B">
        <w:rPr>
          <w:rFonts w:ascii="Arial" w:hAnsi="Arial" w:cs="Arial"/>
          <w:sz w:val="20"/>
          <w:lang w:val="en-GB"/>
        </w:rPr>
        <w:br w:type="page"/>
      </w:r>
      <w:r w:rsidR="008C44EA" w:rsidRPr="009D465B">
        <w:rPr>
          <w:rFonts w:ascii="Arial" w:hAnsi="Arial" w:cs="Arial"/>
          <w:sz w:val="20"/>
          <w:lang w:val="en-GB"/>
        </w:rPr>
        <w:lastRenderedPageBreak/>
        <w:t>The agreement is duly signed by the authorized representatives of the Parties hereto:</w:t>
      </w:r>
    </w:p>
    <w:p w14:paraId="55209960" w14:textId="5EA8CBA5" w:rsidR="00295BFC" w:rsidRDefault="00295BFC" w:rsidP="003137D5">
      <w:pPr>
        <w:pStyle w:val="ListParagraph"/>
        <w:spacing w:after="100" w:afterAutospacing="1"/>
        <w:ind w:left="0"/>
        <w:jc w:val="both"/>
        <w:rPr>
          <w:rFonts w:ascii="Arial" w:hAnsi="Arial" w:cs="Arial"/>
          <w:sz w:val="20"/>
          <w:lang w:val="en-GB"/>
        </w:rPr>
      </w:pPr>
    </w:p>
    <w:p w14:paraId="0C9955A2" w14:textId="7176CF69" w:rsidR="00295BFC" w:rsidRDefault="00295BFC" w:rsidP="003137D5">
      <w:pPr>
        <w:pStyle w:val="ListParagraph"/>
        <w:spacing w:after="100" w:afterAutospacing="1"/>
        <w:ind w:left="0"/>
        <w:jc w:val="both"/>
        <w:rPr>
          <w:rFonts w:ascii="Arial" w:hAnsi="Arial" w:cs="Arial"/>
          <w:sz w:val="20"/>
          <w:lang w:val="en-GB"/>
        </w:rPr>
      </w:pPr>
    </w:p>
    <w:tbl>
      <w:tblPr>
        <w:tblW w:w="0" w:type="auto"/>
        <w:tblLayout w:type="fixed"/>
        <w:tblLook w:val="04A0" w:firstRow="1" w:lastRow="0" w:firstColumn="1" w:lastColumn="0" w:noHBand="0" w:noVBand="1"/>
      </w:tblPr>
      <w:tblGrid>
        <w:gridCol w:w="4077"/>
        <w:gridCol w:w="4076"/>
      </w:tblGrid>
      <w:tr w:rsidR="00295BFC" w:rsidRPr="009424CB" w14:paraId="40AB188D" w14:textId="77777777" w:rsidTr="007A4E8C">
        <w:tc>
          <w:tcPr>
            <w:tcW w:w="4077" w:type="dxa"/>
          </w:tcPr>
          <w:p w14:paraId="76040149" w14:textId="77777777" w:rsidR="00295BFC" w:rsidRPr="000F3630" w:rsidRDefault="00295BFC" w:rsidP="007A4E8C">
            <w:pPr>
              <w:jc w:val="both"/>
              <w:rPr>
                <w:rFonts w:ascii="Arial" w:hAnsi="Arial" w:cs="Arial"/>
                <w:b/>
                <w:bCs/>
                <w:sz w:val="20"/>
                <w:lang w:val="en-US"/>
              </w:rPr>
            </w:pPr>
            <w:r w:rsidRPr="000F3630">
              <w:rPr>
                <w:rFonts w:ascii="Arial" w:hAnsi="Arial" w:cs="Arial"/>
                <w:b/>
                <w:bCs/>
                <w:sz w:val="20"/>
                <w:lang w:val="en-US"/>
              </w:rPr>
              <w:t xml:space="preserve">For </w:t>
            </w:r>
            <w:proofErr w:type="spellStart"/>
            <w:r w:rsidRPr="000F3630">
              <w:rPr>
                <w:rFonts w:ascii="Arial" w:hAnsi="Arial" w:cs="Arial"/>
                <w:b/>
                <w:bCs/>
                <w:sz w:val="20"/>
                <w:lang w:val="en-US"/>
              </w:rPr>
              <w:t>UniFR</w:t>
            </w:r>
            <w:proofErr w:type="spellEnd"/>
          </w:p>
          <w:p w14:paraId="12B233F3" w14:textId="77777777" w:rsidR="00295BFC" w:rsidRPr="000F3630" w:rsidRDefault="00295BFC" w:rsidP="007A4E8C">
            <w:pPr>
              <w:jc w:val="both"/>
              <w:rPr>
                <w:rFonts w:ascii="Arial" w:hAnsi="Arial" w:cs="Arial"/>
                <w:sz w:val="20"/>
                <w:lang w:val="en-US"/>
              </w:rPr>
            </w:pPr>
          </w:p>
          <w:p w14:paraId="597FB071" w14:textId="77777777" w:rsidR="00295BFC" w:rsidRPr="000F3630" w:rsidRDefault="00295BFC" w:rsidP="007A4E8C">
            <w:pPr>
              <w:jc w:val="both"/>
              <w:rPr>
                <w:rFonts w:ascii="Arial" w:hAnsi="Arial" w:cs="Arial"/>
                <w:sz w:val="20"/>
                <w:lang w:val="en-US"/>
              </w:rPr>
            </w:pPr>
          </w:p>
          <w:p w14:paraId="12A0BD9D" w14:textId="77777777" w:rsidR="00295BFC" w:rsidRPr="000F3630" w:rsidRDefault="00295BFC" w:rsidP="007A4E8C">
            <w:pPr>
              <w:jc w:val="both"/>
              <w:rPr>
                <w:rFonts w:ascii="Arial" w:hAnsi="Arial" w:cs="Arial"/>
                <w:sz w:val="20"/>
                <w:lang w:val="en-US"/>
              </w:rPr>
            </w:pPr>
            <w:r w:rsidRPr="000F3630">
              <w:rPr>
                <w:rFonts w:ascii="Arial" w:hAnsi="Arial" w:cs="Arial"/>
                <w:sz w:val="20"/>
                <w:lang w:val="en-US"/>
              </w:rPr>
              <w:t>________________________________</w:t>
            </w:r>
          </w:p>
          <w:p w14:paraId="3B96EC5A" w14:textId="711857E2" w:rsidR="00295BFC" w:rsidRPr="000F3630" w:rsidRDefault="00295BFC" w:rsidP="007A4E8C">
            <w:pPr>
              <w:jc w:val="both"/>
              <w:rPr>
                <w:rFonts w:ascii="Arial" w:hAnsi="Arial" w:cs="Arial"/>
                <w:sz w:val="20"/>
                <w:lang w:val="en-US"/>
              </w:rPr>
            </w:pPr>
            <w:bookmarkStart w:id="14" w:name="_Hlk152076640"/>
            <w:r w:rsidRPr="000F3630">
              <w:rPr>
                <w:rFonts w:ascii="Arial" w:hAnsi="Arial" w:cs="Arial"/>
                <w:sz w:val="20"/>
                <w:lang w:val="en-US"/>
              </w:rPr>
              <w:t xml:space="preserve">Prof. </w:t>
            </w:r>
            <w:r w:rsidRPr="000F3630">
              <w:rPr>
                <w:rFonts w:ascii="Arial" w:hAnsi="Arial" w:cs="Arial"/>
                <w:sz w:val="20"/>
                <w:highlight w:val="lightGray"/>
                <w:lang w:val="en-US"/>
              </w:rPr>
              <w:t>[Name]</w:t>
            </w:r>
            <w:r w:rsidRPr="000F3630">
              <w:rPr>
                <w:rFonts w:ascii="Arial" w:hAnsi="Arial" w:cs="Arial"/>
                <w:sz w:val="20"/>
                <w:lang w:val="en-US"/>
              </w:rPr>
              <w:t>, Rector</w:t>
            </w:r>
          </w:p>
          <w:bookmarkEnd w:id="14"/>
          <w:p w14:paraId="27F61B01" w14:textId="77777777" w:rsidR="00295BFC" w:rsidRPr="000F3630" w:rsidRDefault="00295BFC" w:rsidP="007A4E8C">
            <w:pPr>
              <w:jc w:val="both"/>
              <w:rPr>
                <w:rFonts w:ascii="Arial" w:hAnsi="Arial" w:cs="Arial"/>
                <w:sz w:val="20"/>
                <w:lang w:val="en-US"/>
              </w:rPr>
            </w:pPr>
          </w:p>
          <w:p w14:paraId="2776B4D4" w14:textId="77777777" w:rsidR="00295BFC" w:rsidRPr="000F3630" w:rsidRDefault="00295BFC" w:rsidP="007A4E8C">
            <w:pPr>
              <w:jc w:val="both"/>
              <w:rPr>
                <w:rFonts w:ascii="Arial" w:hAnsi="Arial" w:cs="Arial"/>
                <w:sz w:val="20"/>
                <w:lang w:val="en-US"/>
              </w:rPr>
            </w:pPr>
            <w:r w:rsidRPr="000F3630">
              <w:rPr>
                <w:rFonts w:ascii="Arial" w:hAnsi="Arial" w:cs="Arial"/>
                <w:sz w:val="20"/>
                <w:lang w:val="en-US"/>
              </w:rPr>
              <w:t>________________________________</w:t>
            </w:r>
          </w:p>
          <w:p w14:paraId="1003FD17" w14:textId="77777777" w:rsidR="00295BFC" w:rsidRPr="000F3630" w:rsidRDefault="00295BFC" w:rsidP="007A4E8C">
            <w:pPr>
              <w:jc w:val="both"/>
              <w:rPr>
                <w:rFonts w:ascii="Arial" w:hAnsi="Arial" w:cs="Arial"/>
                <w:sz w:val="20"/>
                <w:lang w:val="en-US"/>
              </w:rPr>
            </w:pPr>
            <w:r w:rsidRPr="000F3630">
              <w:rPr>
                <w:rFonts w:ascii="Arial" w:hAnsi="Arial" w:cs="Arial"/>
                <w:sz w:val="20"/>
                <w:lang w:val="en-US"/>
              </w:rPr>
              <w:t>(Place, Date)</w:t>
            </w:r>
          </w:p>
          <w:p w14:paraId="04110731" w14:textId="77777777" w:rsidR="00295BFC" w:rsidRPr="000F3630" w:rsidRDefault="00295BFC" w:rsidP="007A4E8C">
            <w:pPr>
              <w:jc w:val="both"/>
              <w:rPr>
                <w:rFonts w:ascii="Arial" w:hAnsi="Arial" w:cs="Arial"/>
                <w:sz w:val="20"/>
                <w:lang w:val="en-US"/>
              </w:rPr>
            </w:pPr>
          </w:p>
          <w:p w14:paraId="1C4DA03F" w14:textId="77777777" w:rsidR="00295BFC" w:rsidRPr="000F3630" w:rsidRDefault="00295BFC" w:rsidP="007A4E8C">
            <w:pPr>
              <w:jc w:val="both"/>
              <w:rPr>
                <w:rFonts w:ascii="Arial" w:hAnsi="Arial" w:cs="Arial"/>
                <w:sz w:val="20"/>
                <w:lang w:val="en-US"/>
              </w:rPr>
            </w:pPr>
          </w:p>
          <w:p w14:paraId="69094243" w14:textId="77777777" w:rsidR="00295BFC" w:rsidRPr="000F3630" w:rsidRDefault="00295BFC" w:rsidP="007A4E8C">
            <w:pPr>
              <w:rPr>
                <w:rFonts w:ascii="Arial" w:hAnsi="Arial" w:cs="Arial"/>
                <w:sz w:val="20"/>
                <w:lang w:val="en-US"/>
              </w:rPr>
            </w:pPr>
          </w:p>
          <w:p w14:paraId="233FF915" w14:textId="77777777" w:rsidR="00295BFC" w:rsidRPr="000F3630" w:rsidRDefault="00295BFC" w:rsidP="007A4E8C">
            <w:pPr>
              <w:rPr>
                <w:rFonts w:ascii="Arial" w:hAnsi="Arial" w:cs="Arial"/>
                <w:sz w:val="20"/>
                <w:lang w:val="en-US"/>
              </w:rPr>
            </w:pPr>
          </w:p>
          <w:p w14:paraId="68434DF4" w14:textId="77777777" w:rsidR="00295BFC" w:rsidRPr="000F3630" w:rsidRDefault="00295BFC" w:rsidP="007A4E8C">
            <w:pPr>
              <w:rPr>
                <w:rFonts w:ascii="Arial" w:hAnsi="Arial" w:cs="Arial"/>
                <w:sz w:val="20"/>
                <w:lang w:val="en-US"/>
              </w:rPr>
            </w:pPr>
            <w:r w:rsidRPr="000F3630">
              <w:rPr>
                <w:rFonts w:ascii="Arial" w:hAnsi="Arial" w:cs="Arial"/>
                <w:sz w:val="20"/>
                <w:lang w:val="en-US"/>
              </w:rPr>
              <w:t>________________________________</w:t>
            </w:r>
          </w:p>
          <w:p w14:paraId="791273BC" w14:textId="77777777" w:rsidR="00295BFC" w:rsidRPr="000F3630" w:rsidRDefault="00295BFC" w:rsidP="007A4E8C">
            <w:pPr>
              <w:rPr>
                <w:rFonts w:ascii="Arial" w:hAnsi="Arial" w:cs="Arial"/>
                <w:sz w:val="20"/>
                <w:lang w:val="en-IE"/>
              </w:rPr>
            </w:pPr>
            <w:r w:rsidRPr="000F3630">
              <w:rPr>
                <w:rFonts w:ascii="Arial" w:hAnsi="Arial" w:cs="Arial"/>
                <w:sz w:val="20"/>
                <w:highlight w:val="lightGray"/>
                <w:lang w:val="en-IE"/>
              </w:rPr>
              <w:t>[Name, Title]</w:t>
            </w:r>
          </w:p>
          <w:p w14:paraId="53EEFB4A" w14:textId="77777777" w:rsidR="00295BFC" w:rsidRPr="000F3630" w:rsidRDefault="00295BFC" w:rsidP="007A4E8C">
            <w:pPr>
              <w:rPr>
                <w:rFonts w:ascii="Arial" w:hAnsi="Arial" w:cs="Arial"/>
                <w:sz w:val="20"/>
                <w:lang w:val="en-US"/>
              </w:rPr>
            </w:pPr>
          </w:p>
          <w:p w14:paraId="122B39CD" w14:textId="77777777" w:rsidR="00295BFC" w:rsidRPr="000F3630" w:rsidRDefault="00295BFC" w:rsidP="007A4E8C">
            <w:pPr>
              <w:rPr>
                <w:rFonts w:ascii="Arial" w:hAnsi="Arial" w:cs="Arial"/>
                <w:sz w:val="20"/>
                <w:lang w:val="en-US"/>
              </w:rPr>
            </w:pPr>
            <w:r w:rsidRPr="000F3630">
              <w:rPr>
                <w:rFonts w:ascii="Arial" w:hAnsi="Arial" w:cs="Arial"/>
                <w:sz w:val="20"/>
                <w:lang w:val="en-US"/>
              </w:rPr>
              <w:t>________________________________</w:t>
            </w:r>
          </w:p>
          <w:p w14:paraId="1F5520E0" w14:textId="77777777" w:rsidR="00295BFC" w:rsidRPr="000F3630" w:rsidRDefault="00295BFC" w:rsidP="007A4E8C">
            <w:pPr>
              <w:rPr>
                <w:rFonts w:ascii="Arial" w:hAnsi="Arial" w:cs="Arial"/>
                <w:sz w:val="20"/>
                <w:lang w:val="en-GB"/>
              </w:rPr>
            </w:pPr>
            <w:r w:rsidRPr="000F3630">
              <w:rPr>
                <w:rFonts w:ascii="Arial" w:hAnsi="Arial" w:cs="Arial"/>
                <w:sz w:val="20"/>
                <w:lang w:val="en-US"/>
              </w:rPr>
              <w:t>(Place, Date)</w:t>
            </w:r>
          </w:p>
          <w:p w14:paraId="1FDAFC15" w14:textId="77777777" w:rsidR="00295BFC" w:rsidRPr="000F3630" w:rsidRDefault="00295BFC" w:rsidP="007A4E8C">
            <w:pPr>
              <w:jc w:val="both"/>
              <w:rPr>
                <w:rFonts w:ascii="Arial" w:hAnsi="Arial" w:cs="Arial"/>
                <w:sz w:val="20"/>
                <w:lang w:val="en-US"/>
              </w:rPr>
            </w:pPr>
          </w:p>
        </w:tc>
        <w:tc>
          <w:tcPr>
            <w:tcW w:w="4076" w:type="dxa"/>
          </w:tcPr>
          <w:p w14:paraId="2F0568C7" w14:textId="77777777" w:rsidR="00295BFC" w:rsidRPr="000F3630" w:rsidRDefault="00295BFC" w:rsidP="007A4E8C">
            <w:pPr>
              <w:jc w:val="both"/>
              <w:rPr>
                <w:rFonts w:ascii="Arial" w:hAnsi="Arial" w:cs="Arial"/>
                <w:b/>
                <w:bCs/>
                <w:sz w:val="20"/>
                <w:lang w:val="en-US"/>
              </w:rPr>
            </w:pPr>
            <w:r w:rsidRPr="000F3630">
              <w:rPr>
                <w:rFonts w:ascii="Arial" w:hAnsi="Arial" w:cs="Arial"/>
                <w:b/>
                <w:bCs/>
                <w:sz w:val="20"/>
                <w:lang w:val="en-US"/>
              </w:rPr>
              <w:t>For Academic Partner</w:t>
            </w:r>
          </w:p>
          <w:p w14:paraId="7D916824" w14:textId="77777777" w:rsidR="00295BFC" w:rsidRPr="000F3630" w:rsidRDefault="00295BFC" w:rsidP="007A4E8C">
            <w:pPr>
              <w:jc w:val="both"/>
              <w:rPr>
                <w:rFonts w:ascii="Arial" w:hAnsi="Arial" w:cs="Arial"/>
                <w:sz w:val="20"/>
                <w:lang w:val="en-US"/>
              </w:rPr>
            </w:pPr>
          </w:p>
          <w:p w14:paraId="4E5522B7" w14:textId="77777777" w:rsidR="00295BFC" w:rsidRPr="000F3630" w:rsidRDefault="00295BFC" w:rsidP="007A4E8C">
            <w:pPr>
              <w:jc w:val="both"/>
              <w:rPr>
                <w:rFonts w:ascii="Arial" w:hAnsi="Arial" w:cs="Arial"/>
                <w:sz w:val="20"/>
                <w:lang w:val="en-US"/>
              </w:rPr>
            </w:pPr>
          </w:p>
          <w:p w14:paraId="3321A737" w14:textId="77777777" w:rsidR="00295BFC" w:rsidRPr="000F3630" w:rsidRDefault="00295BFC" w:rsidP="007A4E8C">
            <w:pPr>
              <w:jc w:val="both"/>
              <w:rPr>
                <w:rFonts w:ascii="Arial" w:hAnsi="Arial" w:cs="Arial"/>
                <w:sz w:val="20"/>
                <w:lang w:val="en-US"/>
              </w:rPr>
            </w:pPr>
            <w:r w:rsidRPr="000F3630">
              <w:rPr>
                <w:rFonts w:ascii="Arial" w:hAnsi="Arial" w:cs="Arial"/>
                <w:sz w:val="20"/>
                <w:lang w:val="en-US"/>
              </w:rPr>
              <w:t>________________________________</w:t>
            </w:r>
          </w:p>
          <w:p w14:paraId="2D18AF90" w14:textId="77777777" w:rsidR="00295BFC" w:rsidRPr="000F3630" w:rsidRDefault="00295BFC" w:rsidP="007A4E8C">
            <w:pPr>
              <w:jc w:val="both"/>
              <w:rPr>
                <w:rFonts w:ascii="Arial" w:hAnsi="Arial" w:cs="Arial"/>
                <w:sz w:val="20"/>
                <w:lang w:val="en-US"/>
              </w:rPr>
            </w:pPr>
            <w:bookmarkStart w:id="15" w:name="_Hlk152076671"/>
            <w:r w:rsidRPr="000F3630">
              <w:rPr>
                <w:rFonts w:ascii="Arial" w:hAnsi="Arial" w:cs="Arial"/>
                <w:sz w:val="20"/>
                <w:highlight w:val="lightGray"/>
                <w:lang w:val="en-US"/>
              </w:rPr>
              <w:t>[Name, Title]</w:t>
            </w:r>
          </w:p>
          <w:bookmarkEnd w:id="15"/>
          <w:p w14:paraId="27140533" w14:textId="77777777" w:rsidR="00295BFC" w:rsidRPr="000F3630" w:rsidRDefault="00295BFC" w:rsidP="007A4E8C">
            <w:pPr>
              <w:jc w:val="both"/>
              <w:rPr>
                <w:rFonts w:ascii="Arial" w:hAnsi="Arial" w:cs="Arial"/>
                <w:sz w:val="20"/>
                <w:lang w:val="en-US"/>
              </w:rPr>
            </w:pPr>
          </w:p>
          <w:p w14:paraId="46183FDB" w14:textId="77777777" w:rsidR="00295BFC" w:rsidRPr="000F3630" w:rsidRDefault="00295BFC" w:rsidP="007A4E8C">
            <w:pPr>
              <w:jc w:val="both"/>
              <w:rPr>
                <w:rFonts w:ascii="Arial" w:hAnsi="Arial" w:cs="Arial"/>
                <w:sz w:val="20"/>
                <w:lang w:val="en-US"/>
              </w:rPr>
            </w:pPr>
            <w:r w:rsidRPr="000F3630">
              <w:rPr>
                <w:rFonts w:ascii="Arial" w:hAnsi="Arial" w:cs="Arial"/>
                <w:sz w:val="20"/>
                <w:lang w:val="en-US"/>
              </w:rPr>
              <w:t>________________________________</w:t>
            </w:r>
          </w:p>
          <w:p w14:paraId="2B569598" w14:textId="77777777" w:rsidR="00295BFC" w:rsidRPr="000F3630" w:rsidRDefault="00295BFC" w:rsidP="007A4E8C">
            <w:pPr>
              <w:jc w:val="both"/>
              <w:rPr>
                <w:rFonts w:ascii="Arial" w:hAnsi="Arial" w:cs="Arial"/>
                <w:sz w:val="20"/>
                <w:lang w:val="en-US"/>
              </w:rPr>
            </w:pPr>
            <w:r w:rsidRPr="000F3630">
              <w:rPr>
                <w:rFonts w:ascii="Arial" w:hAnsi="Arial" w:cs="Arial"/>
                <w:sz w:val="20"/>
                <w:lang w:val="en-US"/>
              </w:rPr>
              <w:t>(Place, Date)</w:t>
            </w:r>
          </w:p>
          <w:p w14:paraId="33B5A450" w14:textId="77777777" w:rsidR="00295BFC" w:rsidRPr="000F3630" w:rsidRDefault="00295BFC" w:rsidP="007A4E8C">
            <w:pPr>
              <w:jc w:val="both"/>
              <w:rPr>
                <w:rFonts w:ascii="Arial" w:hAnsi="Arial" w:cs="Arial"/>
                <w:sz w:val="20"/>
                <w:lang w:val="en-US"/>
              </w:rPr>
            </w:pPr>
          </w:p>
          <w:p w14:paraId="5A6D5E76" w14:textId="77777777" w:rsidR="00295BFC" w:rsidRPr="000F3630" w:rsidRDefault="00295BFC" w:rsidP="007A4E8C">
            <w:pPr>
              <w:jc w:val="both"/>
              <w:rPr>
                <w:rFonts w:ascii="Arial" w:hAnsi="Arial" w:cs="Arial"/>
                <w:sz w:val="20"/>
                <w:lang w:val="en-US"/>
              </w:rPr>
            </w:pPr>
          </w:p>
          <w:p w14:paraId="30CDC70F" w14:textId="77777777" w:rsidR="00295BFC" w:rsidRPr="000F3630" w:rsidRDefault="00295BFC" w:rsidP="007A4E8C">
            <w:pPr>
              <w:rPr>
                <w:rFonts w:ascii="Arial" w:hAnsi="Arial" w:cs="Arial"/>
                <w:sz w:val="20"/>
                <w:lang w:val="en-US"/>
              </w:rPr>
            </w:pPr>
          </w:p>
          <w:p w14:paraId="615A5D65" w14:textId="77777777" w:rsidR="00295BFC" w:rsidRPr="000F3630" w:rsidRDefault="00295BFC" w:rsidP="007A4E8C">
            <w:pPr>
              <w:rPr>
                <w:rFonts w:ascii="Arial" w:hAnsi="Arial" w:cs="Arial"/>
                <w:sz w:val="20"/>
                <w:lang w:val="en-US"/>
              </w:rPr>
            </w:pPr>
          </w:p>
          <w:p w14:paraId="62BDC873" w14:textId="77777777" w:rsidR="00295BFC" w:rsidRPr="000F3630" w:rsidRDefault="00295BFC" w:rsidP="007A4E8C">
            <w:pPr>
              <w:rPr>
                <w:rFonts w:ascii="Arial" w:hAnsi="Arial" w:cs="Arial"/>
                <w:sz w:val="20"/>
                <w:lang w:val="en-US"/>
              </w:rPr>
            </w:pPr>
            <w:r w:rsidRPr="000F3630">
              <w:rPr>
                <w:rFonts w:ascii="Arial" w:hAnsi="Arial" w:cs="Arial"/>
                <w:sz w:val="20"/>
                <w:lang w:val="en-US"/>
              </w:rPr>
              <w:t>________________________________</w:t>
            </w:r>
          </w:p>
          <w:p w14:paraId="25BFDF09" w14:textId="77777777" w:rsidR="00295BFC" w:rsidRPr="000F3630" w:rsidRDefault="00295BFC" w:rsidP="007A4E8C">
            <w:pPr>
              <w:rPr>
                <w:rFonts w:ascii="Arial" w:hAnsi="Arial" w:cs="Arial"/>
                <w:sz w:val="20"/>
                <w:lang w:val="en-IE"/>
              </w:rPr>
            </w:pPr>
            <w:r w:rsidRPr="000F3630">
              <w:rPr>
                <w:rFonts w:ascii="Arial" w:hAnsi="Arial" w:cs="Arial"/>
                <w:sz w:val="20"/>
                <w:highlight w:val="lightGray"/>
                <w:lang w:val="en-IE"/>
              </w:rPr>
              <w:t>[Name, Title]</w:t>
            </w:r>
          </w:p>
          <w:p w14:paraId="4CDC2E64" w14:textId="77777777" w:rsidR="00295BFC" w:rsidRPr="000F3630" w:rsidRDefault="00295BFC" w:rsidP="007A4E8C">
            <w:pPr>
              <w:rPr>
                <w:rFonts w:ascii="Arial" w:hAnsi="Arial" w:cs="Arial"/>
                <w:sz w:val="20"/>
                <w:lang w:val="en-US"/>
              </w:rPr>
            </w:pPr>
          </w:p>
          <w:p w14:paraId="35EC8F2A" w14:textId="77777777" w:rsidR="00295BFC" w:rsidRPr="000F3630" w:rsidRDefault="00295BFC" w:rsidP="007A4E8C">
            <w:pPr>
              <w:rPr>
                <w:rFonts w:ascii="Arial" w:hAnsi="Arial" w:cs="Arial"/>
                <w:sz w:val="20"/>
                <w:lang w:val="en-US"/>
              </w:rPr>
            </w:pPr>
            <w:r w:rsidRPr="000F3630">
              <w:rPr>
                <w:rFonts w:ascii="Arial" w:hAnsi="Arial" w:cs="Arial"/>
                <w:sz w:val="20"/>
                <w:lang w:val="en-US"/>
              </w:rPr>
              <w:t>________________________________</w:t>
            </w:r>
          </w:p>
          <w:p w14:paraId="4F3D1A1F" w14:textId="77777777" w:rsidR="00295BFC" w:rsidRPr="000F3630" w:rsidRDefault="00295BFC" w:rsidP="007A4E8C">
            <w:pPr>
              <w:rPr>
                <w:rFonts w:ascii="Arial" w:hAnsi="Arial" w:cs="Arial"/>
                <w:sz w:val="20"/>
                <w:lang w:val="en-GB"/>
              </w:rPr>
            </w:pPr>
            <w:r w:rsidRPr="000F3630">
              <w:rPr>
                <w:rFonts w:ascii="Arial" w:hAnsi="Arial" w:cs="Arial"/>
                <w:sz w:val="20"/>
                <w:lang w:val="en-US"/>
              </w:rPr>
              <w:t>(Place, Date)</w:t>
            </w:r>
          </w:p>
          <w:p w14:paraId="761FE542" w14:textId="77777777" w:rsidR="00295BFC" w:rsidRPr="000F3630" w:rsidRDefault="00295BFC" w:rsidP="007A4E8C">
            <w:pPr>
              <w:jc w:val="both"/>
              <w:rPr>
                <w:rFonts w:ascii="Arial" w:hAnsi="Arial" w:cs="Arial"/>
                <w:sz w:val="20"/>
                <w:lang w:val="en-US"/>
              </w:rPr>
            </w:pPr>
          </w:p>
        </w:tc>
      </w:tr>
    </w:tbl>
    <w:p w14:paraId="75FFEBBF" w14:textId="77777777" w:rsidR="00295BFC" w:rsidRPr="00295BFC" w:rsidRDefault="00295BFC" w:rsidP="003137D5">
      <w:pPr>
        <w:pStyle w:val="ListParagraph"/>
        <w:spacing w:after="100" w:afterAutospacing="1"/>
        <w:ind w:left="0"/>
        <w:jc w:val="both"/>
        <w:rPr>
          <w:rFonts w:ascii="Arial" w:hAnsi="Arial" w:cs="Arial"/>
          <w:sz w:val="20"/>
          <w:lang w:val="en-US"/>
        </w:rPr>
      </w:pPr>
    </w:p>
    <w:p w14:paraId="480F20EA" w14:textId="726A884F" w:rsidR="001B70D0" w:rsidRPr="009D465B" w:rsidRDefault="001B70D0" w:rsidP="001B70D0">
      <w:pPr>
        <w:jc w:val="both"/>
        <w:rPr>
          <w:rFonts w:ascii="Arial" w:hAnsi="Arial" w:cs="Arial"/>
          <w:sz w:val="20"/>
          <w:lang w:val="en-US"/>
        </w:rPr>
      </w:pPr>
    </w:p>
    <w:p w14:paraId="7BFC3AED" w14:textId="166D9C99" w:rsidR="00046E98" w:rsidRPr="009D465B" w:rsidRDefault="00046E98" w:rsidP="001B70D0">
      <w:pPr>
        <w:jc w:val="both"/>
        <w:rPr>
          <w:rFonts w:ascii="Arial" w:hAnsi="Arial" w:cs="Arial"/>
          <w:sz w:val="20"/>
          <w:lang w:val="en-US"/>
        </w:rPr>
      </w:pPr>
    </w:p>
    <w:p w14:paraId="061D4EDC" w14:textId="77777777" w:rsidR="00046E98" w:rsidRPr="009D465B" w:rsidRDefault="00046E98" w:rsidP="001B70D0">
      <w:pPr>
        <w:jc w:val="both"/>
        <w:rPr>
          <w:rFonts w:ascii="Arial" w:hAnsi="Arial" w:cs="Arial"/>
          <w:sz w:val="20"/>
          <w:lang w:val="en-US"/>
        </w:rPr>
      </w:pPr>
    </w:p>
    <w:p w14:paraId="6D74BADB" w14:textId="1A08C26C" w:rsidR="00046E98" w:rsidRPr="009D465B" w:rsidRDefault="00046E98" w:rsidP="00046E98">
      <w:pPr>
        <w:rPr>
          <w:rFonts w:ascii="Arial" w:hAnsi="Arial" w:cs="Arial"/>
          <w:sz w:val="20"/>
          <w:lang w:val="en-US"/>
        </w:rPr>
      </w:pPr>
    </w:p>
    <w:p w14:paraId="03DB95A6" w14:textId="3400A2BD" w:rsidR="001B70D0" w:rsidRPr="00295BFC" w:rsidRDefault="00046E98" w:rsidP="00046E98">
      <w:pPr>
        <w:rPr>
          <w:rFonts w:ascii="Arial" w:hAnsi="Arial" w:cs="Arial"/>
          <w:sz w:val="20"/>
          <w:lang w:val="en-US"/>
        </w:rPr>
      </w:pPr>
      <w:r w:rsidRPr="009D465B">
        <w:rPr>
          <w:rFonts w:ascii="Arial" w:hAnsi="Arial" w:cs="Arial"/>
          <w:sz w:val="20"/>
          <w:lang w:val="en-US"/>
        </w:rPr>
        <w:br w:type="page"/>
      </w:r>
      <w:r w:rsidRPr="009D465B">
        <w:rPr>
          <w:rFonts w:ascii="Arial" w:hAnsi="Arial" w:cs="Arial"/>
          <w:b/>
          <w:bCs/>
          <w:sz w:val="20"/>
          <w:lang w:val="en-US"/>
        </w:rPr>
        <w:lastRenderedPageBreak/>
        <w:t>Annex A</w:t>
      </w:r>
      <w:r w:rsidRPr="009D465B">
        <w:rPr>
          <w:rFonts w:ascii="Arial" w:hAnsi="Arial" w:cs="Arial"/>
          <w:sz w:val="20"/>
          <w:lang w:val="en-US"/>
        </w:rPr>
        <w:t>:</w:t>
      </w:r>
      <w:r w:rsidRPr="009D465B">
        <w:rPr>
          <w:rFonts w:ascii="Arial" w:hAnsi="Arial" w:cs="Arial"/>
          <w:sz w:val="20"/>
          <w:lang w:val="en-US"/>
        </w:rPr>
        <w:tab/>
      </w:r>
      <w:r w:rsidR="0038606E" w:rsidRPr="003E6FB2">
        <w:rPr>
          <w:rFonts w:ascii="Arial" w:hAnsi="Arial" w:cs="Arial"/>
          <w:sz w:val="20"/>
          <w:highlight w:val="lightGray"/>
          <w:lang w:val="en-IE"/>
        </w:rPr>
        <w:t>Title of the document”</w:t>
      </w:r>
      <w:r w:rsidR="0038606E" w:rsidRPr="009D465B">
        <w:rPr>
          <w:rFonts w:ascii="Arial" w:hAnsi="Arial" w:cs="Arial"/>
          <w:sz w:val="20"/>
          <w:lang w:val="en-IE"/>
        </w:rPr>
        <w:t xml:space="preserve"> </w:t>
      </w:r>
      <w:r w:rsidR="0038606E" w:rsidRPr="000F3630">
        <w:rPr>
          <w:rFonts w:ascii="Arial" w:hAnsi="Arial" w:cs="Arial"/>
          <w:sz w:val="20"/>
          <w:highlight w:val="green"/>
          <w:lang w:val="en-IE"/>
        </w:rPr>
        <w:t xml:space="preserve">[insert as appropriate: </w:t>
      </w:r>
      <w:r w:rsidR="0038606E" w:rsidRPr="003E6FB2">
        <w:rPr>
          <w:rFonts w:ascii="Arial" w:hAnsi="Arial" w:cs="Arial"/>
          <w:sz w:val="20"/>
          <w:highlight w:val="green"/>
          <w:lang w:val="en-IE"/>
        </w:rPr>
        <w:t>“Work Schedule”, “Funding Application”, “Description of Work” etc.]</w:t>
      </w:r>
      <w:r w:rsidR="0038606E">
        <w:rPr>
          <w:rFonts w:ascii="Arial" w:hAnsi="Arial" w:cs="Arial"/>
          <w:sz w:val="20"/>
          <w:lang w:val="en-IE"/>
        </w:rPr>
        <w:t>.</w:t>
      </w:r>
    </w:p>
    <w:p w14:paraId="111D9198" w14:textId="3667211A" w:rsidR="00046E98" w:rsidRPr="009D465B" w:rsidRDefault="00046E98" w:rsidP="00046E98">
      <w:pPr>
        <w:rPr>
          <w:rFonts w:ascii="Arial" w:hAnsi="Arial" w:cs="Arial"/>
          <w:sz w:val="20"/>
          <w:lang w:val="en-US"/>
        </w:rPr>
      </w:pPr>
    </w:p>
    <w:p w14:paraId="2D6DB4B8" w14:textId="64BABB40" w:rsidR="00046E98" w:rsidRPr="009D465B" w:rsidRDefault="00046E98" w:rsidP="00046E98">
      <w:pPr>
        <w:rPr>
          <w:rFonts w:ascii="Arial" w:hAnsi="Arial" w:cs="Arial"/>
          <w:sz w:val="20"/>
          <w:lang w:val="en-US"/>
        </w:rPr>
      </w:pPr>
    </w:p>
    <w:p w14:paraId="6AAE803B" w14:textId="437A4C8C" w:rsidR="00046E98" w:rsidRPr="009D465B" w:rsidRDefault="00046E98" w:rsidP="00046E98">
      <w:pPr>
        <w:rPr>
          <w:rFonts w:ascii="Arial" w:hAnsi="Arial" w:cs="Arial"/>
          <w:sz w:val="20"/>
          <w:lang w:val="en-US"/>
        </w:rPr>
      </w:pPr>
    </w:p>
    <w:p w14:paraId="45D76D07" w14:textId="7DC57D5B" w:rsidR="00046E98" w:rsidRPr="009D465B" w:rsidRDefault="00046E98" w:rsidP="00046E98">
      <w:pPr>
        <w:rPr>
          <w:rFonts w:ascii="Arial" w:hAnsi="Arial" w:cs="Arial"/>
          <w:i/>
          <w:iCs/>
          <w:color w:val="4472C4" w:themeColor="accent1"/>
          <w:sz w:val="20"/>
          <w:lang w:val="en-US"/>
        </w:rPr>
      </w:pPr>
    </w:p>
    <w:p w14:paraId="49321266" w14:textId="77777777" w:rsidR="00571CB9" w:rsidRPr="009D465B" w:rsidRDefault="00571CB9" w:rsidP="00046E98">
      <w:pPr>
        <w:rPr>
          <w:rFonts w:ascii="Arial" w:hAnsi="Arial" w:cs="Arial"/>
          <w:i/>
          <w:iCs/>
          <w:color w:val="4472C4" w:themeColor="accent1"/>
          <w:sz w:val="20"/>
          <w:lang w:val="en-GB"/>
        </w:rPr>
      </w:pPr>
    </w:p>
    <w:sectPr w:rsidR="00571CB9" w:rsidRPr="009D465B" w:rsidSect="009D465B">
      <w:headerReference w:type="default" r:id="rId8"/>
      <w:footerReference w:type="default" r:id="rId9"/>
      <w:headerReference w:type="first" r:id="rId10"/>
      <w:footerReference w:type="first" r:id="rId11"/>
      <w:pgSz w:w="11907" w:h="16840" w:code="9"/>
      <w:pgMar w:top="2268" w:right="1985" w:bottom="1701" w:left="1985" w:header="1418" w:footer="459"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62C3" w14:textId="77777777" w:rsidR="00FA6A7F" w:rsidRPr="005C2D90" w:rsidRDefault="00FA6A7F" w:rsidP="005C2D90">
      <w:pPr>
        <w:pStyle w:val="NormalWeb"/>
        <w:spacing w:before="0" w:after="0"/>
        <w:rPr>
          <w:rFonts w:ascii="Frutiger 55 Roman" w:hAnsi="Frutiger 55 Roman"/>
          <w:szCs w:val="20"/>
          <w:lang w:val="fr-CH"/>
        </w:rPr>
      </w:pPr>
      <w:r>
        <w:separator/>
      </w:r>
    </w:p>
  </w:endnote>
  <w:endnote w:type="continuationSeparator" w:id="0">
    <w:p w14:paraId="218498DE" w14:textId="77777777" w:rsidR="00FA6A7F" w:rsidRPr="005C2D90" w:rsidRDefault="00FA6A7F" w:rsidP="005C2D90">
      <w:pPr>
        <w:pStyle w:val="NormalWeb"/>
        <w:spacing w:before="0" w:after="0"/>
        <w:rPr>
          <w:rFonts w:ascii="Frutiger 55 Roman" w:hAnsi="Frutiger 55 Roman"/>
          <w:szCs w:val="20"/>
          <w:lang w:val="fr-CH"/>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850311"/>
      <w:docPartObj>
        <w:docPartGallery w:val="Page Numbers (Bottom of Page)"/>
        <w:docPartUnique/>
      </w:docPartObj>
    </w:sdtPr>
    <w:sdtEndPr>
      <w:rPr>
        <w:rFonts w:ascii="Arial" w:hAnsi="Arial" w:cs="Arial"/>
      </w:rPr>
    </w:sdtEndPr>
    <w:sdtContent>
      <w:p w14:paraId="4249DDC2" w14:textId="7B05D81F" w:rsidR="00563FC0" w:rsidRPr="00E13A2B" w:rsidRDefault="00ED13DE" w:rsidP="00ED13DE">
        <w:pPr>
          <w:pStyle w:val="Footer"/>
          <w:rPr>
            <w:rFonts w:ascii="Arial" w:hAnsi="Arial" w:cs="Arial"/>
            <w:lang w:val="en-US"/>
          </w:rPr>
        </w:pPr>
        <w:r>
          <w:t xml:space="preserve"> </w:t>
        </w:r>
        <w:r w:rsidR="00E13A2B" w:rsidRPr="00E13A2B">
          <w:rPr>
            <w:rFonts w:ascii="Arial" w:hAnsi="Arial" w:cs="Arial"/>
            <w:lang w:val="en-US"/>
          </w:rPr>
          <w:t xml:space="preserve">Page </w:t>
        </w:r>
        <w:r w:rsidR="00E13A2B" w:rsidRPr="00E13A2B">
          <w:rPr>
            <w:rFonts w:ascii="Arial" w:hAnsi="Arial" w:cs="Arial"/>
            <w:b/>
            <w:bCs/>
          </w:rPr>
          <w:fldChar w:fldCharType="begin"/>
        </w:r>
        <w:r w:rsidR="00E13A2B" w:rsidRPr="00E13A2B">
          <w:rPr>
            <w:rFonts w:ascii="Arial" w:hAnsi="Arial" w:cs="Arial"/>
            <w:b/>
            <w:bCs/>
            <w:lang w:val="en-US"/>
          </w:rPr>
          <w:instrText xml:space="preserve"> PAGE  \* Arabic  \* MERGEFORMAT </w:instrText>
        </w:r>
        <w:r w:rsidR="00E13A2B" w:rsidRPr="00E13A2B">
          <w:rPr>
            <w:rFonts w:ascii="Arial" w:hAnsi="Arial" w:cs="Arial"/>
            <w:b/>
            <w:bCs/>
          </w:rPr>
          <w:fldChar w:fldCharType="separate"/>
        </w:r>
        <w:r w:rsidR="00E13A2B" w:rsidRPr="00E13A2B">
          <w:rPr>
            <w:rFonts w:ascii="Arial" w:hAnsi="Arial" w:cs="Arial"/>
            <w:b/>
            <w:bCs/>
            <w:noProof/>
            <w:lang w:val="en-US"/>
          </w:rPr>
          <w:t>1</w:t>
        </w:r>
        <w:r w:rsidR="00E13A2B" w:rsidRPr="00E13A2B">
          <w:rPr>
            <w:rFonts w:ascii="Arial" w:hAnsi="Arial" w:cs="Arial"/>
            <w:b/>
            <w:bCs/>
          </w:rPr>
          <w:fldChar w:fldCharType="end"/>
        </w:r>
        <w:r w:rsidR="00E13A2B" w:rsidRPr="00E13A2B">
          <w:rPr>
            <w:rFonts w:ascii="Arial" w:hAnsi="Arial" w:cs="Arial"/>
            <w:lang w:val="en-US"/>
          </w:rPr>
          <w:t xml:space="preserve"> of </w:t>
        </w:r>
        <w:r w:rsidR="00E13A2B" w:rsidRPr="00E13A2B">
          <w:rPr>
            <w:rFonts w:ascii="Arial" w:hAnsi="Arial" w:cs="Arial"/>
            <w:b/>
            <w:bCs/>
          </w:rPr>
          <w:fldChar w:fldCharType="begin"/>
        </w:r>
        <w:r w:rsidR="00E13A2B" w:rsidRPr="00E13A2B">
          <w:rPr>
            <w:rFonts w:ascii="Arial" w:hAnsi="Arial" w:cs="Arial"/>
            <w:b/>
            <w:bCs/>
            <w:lang w:val="en-US"/>
          </w:rPr>
          <w:instrText xml:space="preserve"> NUMPAGES  \* Arabic  \* MERGEFORMAT </w:instrText>
        </w:r>
        <w:r w:rsidR="00E13A2B" w:rsidRPr="00E13A2B">
          <w:rPr>
            <w:rFonts w:ascii="Arial" w:hAnsi="Arial" w:cs="Arial"/>
            <w:b/>
            <w:bCs/>
          </w:rPr>
          <w:fldChar w:fldCharType="separate"/>
        </w:r>
        <w:r w:rsidR="00E13A2B" w:rsidRPr="00E13A2B">
          <w:rPr>
            <w:rFonts w:ascii="Arial" w:hAnsi="Arial" w:cs="Arial"/>
            <w:b/>
            <w:bCs/>
            <w:noProof/>
            <w:lang w:val="en-US"/>
          </w:rPr>
          <w:t>2</w:t>
        </w:r>
        <w:r w:rsidR="00E13A2B" w:rsidRPr="00E13A2B">
          <w:rPr>
            <w:rFonts w:ascii="Arial" w:hAnsi="Arial" w:cs="Arial"/>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F770" w14:textId="45A18305" w:rsidR="00563FC0" w:rsidRPr="002421AF" w:rsidRDefault="0079026A" w:rsidP="002421AF">
    <w:pPr>
      <w:pStyle w:val="Footer"/>
      <w:jc w:val="left"/>
      <w:rPr>
        <w:color w:val="C4BC96"/>
        <w:lang w:val="en-US"/>
      </w:rPr>
    </w:pPr>
    <w:proofErr w:type="spellStart"/>
    <w:r>
      <w:rPr>
        <w:color w:val="C4BC96"/>
        <w:lang w:val="en-US"/>
      </w:rPr>
      <w:t>Uni</w:t>
    </w:r>
    <w:r w:rsidR="00611B16">
      <w:rPr>
        <w:color w:val="C4BC96"/>
        <w:lang w:val="en-US"/>
      </w:rPr>
      <w:t>fr</w:t>
    </w:r>
    <w:proofErr w:type="spellEnd"/>
    <w:r w:rsidR="00611B16">
      <w:rPr>
        <w:color w:val="C4BC96"/>
        <w:lang w:val="en-US"/>
      </w:rPr>
      <w:t xml:space="preserve"> TEMPLATE</w:t>
    </w:r>
    <w:r>
      <w:rPr>
        <w:color w:val="C4BC96"/>
        <w:lang w:val="en-US"/>
      </w:rPr>
      <w:t xml:space="preserve"> Academic Collaboration Agreement</w:t>
    </w:r>
  </w:p>
  <w:p w14:paraId="4B4D4733" w14:textId="77777777" w:rsidR="00563FC0" w:rsidRPr="002421AF" w:rsidRDefault="00563FC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7F12" w14:textId="77777777" w:rsidR="00FA6A7F" w:rsidRPr="005C2D90" w:rsidRDefault="00FA6A7F" w:rsidP="005C2D90">
      <w:pPr>
        <w:pStyle w:val="NormalWeb"/>
        <w:spacing w:before="0" w:after="0"/>
        <w:rPr>
          <w:rFonts w:ascii="Frutiger 55 Roman" w:hAnsi="Frutiger 55 Roman"/>
          <w:szCs w:val="20"/>
          <w:lang w:val="fr-CH"/>
        </w:rPr>
      </w:pPr>
      <w:r>
        <w:separator/>
      </w:r>
    </w:p>
  </w:footnote>
  <w:footnote w:type="continuationSeparator" w:id="0">
    <w:p w14:paraId="0F02B80F" w14:textId="77777777" w:rsidR="00FA6A7F" w:rsidRPr="005C2D90" w:rsidRDefault="00FA6A7F" w:rsidP="005C2D90">
      <w:pPr>
        <w:pStyle w:val="NormalWeb"/>
        <w:spacing w:before="0" w:after="0"/>
        <w:rPr>
          <w:rFonts w:ascii="Frutiger 55 Roman" w:hAnsi="Frutiger 55 Roman"/>
          <w:szCs w:val="20"/>
          <w:lang w:val="fr-CH"/>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7F41" w14:textId="6C95B99D" w:rsidR="00563FC0" w:rsidRDefault="00563FC0" w:rsidP="009D465B">
    <w:pPr>
      <w:pStyle w:val="Header"/>
      <w:tabs>
        <w:tab w:val="clear" w:pos="4536"/>
        <w:tab w:val="clear" w:pos="9072"/>
        <w:tab w:val="right" w:pos="8505"/>
      </w:tabs>
      <w:rPr>
        <w:rStyle w:val="PageNumber"/>
      </w:rPr>
    </w:pPr>
    <w:r>
      <w:rPr>
        <w:rStyle w:val="PageNumber"/>
      </w:rPr>
      <w:tab/>
    </w:r>
    <w:r w:rsidR="009D465B">
      <w:rPr>
        <w:noProof/>
      </w:rPr>
      <w:drawing>
        <wp:inline distT="0" distB="0" distL="0" distR="0" wp14:anchorId="795394B0" wp14:editId="258069FC">
          <wp:extent cx="717393" cy="48006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0" cy="485645"/>
                  </a:xfrm>
                  <a:prstGeom prst="rect">
                    <a:avLst/>
                  </a:prstGeom>
                  <a:noFill/>
                  <a:ln>
                    <a:noFill/>
                  </a:ln>
                </pic:spPr>
              </pic:pic>
            </a:graphicData>
          </a:graphic>
        </wp:inline>
      </w:drawing>
    </w:r>
  </w:p>
  <w:p w14:paraId="46FEA276" w14:textId="77777777" w:rsidR="009D465B" w:rsidRPr="00FA698A" w:rsidRDefault="009D465B" w:rsidP="009D465B">
    <w:pPr>
      <w:pStyle w:val="Header"/>
      <w:tabs>
        <w:tab w:val="clear" w:pos="4536"/>
        <w:tab w:val="clear" w:pos="9072"/>
        <w:tab w:val="right" w:pos="8505"/>
      </w:tabs>
      <w:rPr>
        <w:color w:val="C0C0C0"/>
        <w:sz w:val="16"/>
        <w:szCs w:val="16"/>
      </w:rPr>
    </w:pPr>
  </w:p>
  <w:p w14:paraId="0278D475" w14:textId="77777777" w:rsidR="00563FC0" w:rsidRDefault="00563FC0">
    <w:pPr>
      <w:tabs>
        <w:tab w:val="center" w:pos="4252"/>
        <w:tab w:val="right" w:pos="8504"/>
      </w:tabs>
      <w:spacing w:line="200" w:lineRule="exact"/>
      <w:jc w:val="center"/>
      <w:rPr>
        <w:rStyle w:val="PageNumbe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1904" w14:textId="5420DDA5" w:rsidR="00563FC0" w:rsidRDefault="00563FC0" w:rsidP="009D465B">
    <w:pPr>
      <w:pStyle w:val="Header"/>
      <w:tabs>
        <w:tab w:val="clear" w:pos="4536"/>
        <w:tab w:val="clear" w:pos="9072"/>
        <w:tab w:val="right" w:pos="8505"/>
      </w:tabs>
    </w:pPr>
    <w:r>
      <w:tab/>
    </w:r>
    <w:r w:rsidR="009D465B">
      <w:rPr>
        <w:noProof/>
      </w:rPr>
      <w:drawing>
        <wp:inline distT="0" distB="0" distL="0" distR="0" wp14:anchorId="31E5AC13" wp14:editId="4CCA094F">
          <wp:extent cx="769620" cy="5150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29" cy="518963"/>
                  </a:xfrm>
                  <a:prstGeom prst="rect">
                    <a:avLst/>
                  </a:prstGeom>
                  <a:noFill/>
                  <a:ln>
                    <a:noFill/>
                  </a:ln>
                </pic:spPr>
              </pic:pic>
            </a:graphicData>
          </a:graphic>
        </wp:inline>
      </w:drawing>
    </w:r>
  </w:p>
  <w:p w14:paraId="0BE3EE78" w14:textId="7DD3E833" w:rsidR="009D465B" w:rsidRDefault="009D465B" w:rsidP="009D465B">
    <w:pPr>
      <w:pStyle w:val="Header"/>
      <w:tabs>
        <w:tab w:val="clear" w:pos="4536"/>
        <w:tab w:val="clear" w:pos="9072"/>
        <w:tab w:val="right" w:pos="8505"/>
      </w:tabs>
      <w:rPr>
        <w:color w:val="C0C0C0"/>
        <w:sz w:val="16"/>
        <w:szCs w:val="16"/>
      </w:rPr>
    </w:pPr>
  </w:p>
  <w:p w14:paraId="457FD7D3" w14:textId="77777777" w:rsidR="009D465B" w:rsidRPr="00FA698A" w:rsidRDefault="009D465B" w:rsidP="009D465B">
    <w:pPr>
      <w:pStyle w:val="Header"/>
      <w:tabs>
        <w:tab w:val="clear" w:pos="4536"/>
        <w:tab w:val="clear" w:pos="9072"/>
        <w:tab w:val="right" w:pos="8505"/>
      </w:tabs>
      <w:rPr>
        <w:color w:val="C0C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DB0"/>
    <w:multiLevelType w:val="hybridMultilevel"/>
    <w:tmpl w:val="18586396"/>
    <w:lvl w:ilvl="0" w:tplc="EC529A46">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 w15:restartNumberingAfterBreak="0">
    <w:nsid w:val="062738E3"/>
    <w:multiLevelType w:val="hybridMultilevel"/>
    <w:tmpl w:val="F91668D8"/>
    <w:lvl w:ilvl="0" w:tplc="BA7A68FC">
      <w:start w:val="1"/>
      <w:numFmt w:val="lowerRoman"/>
      <w:lvlText w:val="(%1)"/>
      <w:lvlJc w:val="left"/>
      <w:pPr>
        <w:ind w:left="1222" w:hanging="72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2" w15:restartNumberingAfterBreak="0">
    <w:nsid w:val="0781063E"/>
    <w:multiLevelType w:val="hybridMultilevel"/>
    <w:tmpl w:val="8536EC14"/>
    <w:lvl w:ilvl="0" w:tplc="8C90F7C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C166C8C"/>
    <w:multiLevelType w:val="multilevel"/>
    <w:tmpl w:val="040C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C7293"/>
    <w:multiLevelType w:val="hybridMultilevel"/>
    <w:tmpl w:val="02CEDF0C"/>
    <w:lvl w:ilvl="0" w:tplc="35B25874">
      <w:start w:val="1"/>
      <w:numFmt w:val="decimal"/>
      <w:lvlText w:val="(%1)"/>
      <w:lvlJc w:val="left"/>
      <w:pPr>
        <w:ind w:left="502"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978D4"/>
    <w:multiLevelType w:val="hybridMultilevel"/>
    <w:tmpl w:val="3B34C854"/>
    <w:lvl w:ilvl="0" w:tplc="5B08D29C">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15:restartNumberingAfterBreak="0">
    <w:nsid w:val="1D766785"/>
    <w:multiLevelType w:val="hybridMultilevel"/>
    <w:tmpl w:val="693CAB32"/>
    <w:lvl w:ilvl="0" w:tplc="02389352">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184262"/>
    <w:multiLevelType w:val="hybridMultilevel"/>
    <w:tmpl w:val="C32851E6"/>
    <w:lvl w:ilvl="0" w:tplc="35B25874">
      <w:start w:val="1"/>
      <w:numFmt w:val="decimal"/>
      <w:lvlText w:val="(%1)"/>
      <w:lvlJc w:val="left"/>
      <w:pPr>
        <w:ind w:left="720" w:hanging="360"/>
      </w:pPr>
      <w:rPr>
        <w:b w:val="0"/>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15:restartNumberingAfterBreak="0">
    <w:nsid w:val="26A702D2"/>
    <w:multiLevelType w:val="hybridMultilevel"/>
    <w:tmpl w:val="E3362C06"/>
    <w:lvl w:ilvl="0" w:tplc="5B08D29C">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9" w15:restartNumberingAfterBreak="0">
    <w:nsid w:val="284C379E"/>
    <w:multiLevelType w:val="hybridMultilevel"/>
    <w:tmpl w:val="FCB093C6"/>
    <w:lvl w:ilvl="0" w:tplc="FFFFFFFF">
      <w:start w:val="1"/>
      <w:numFmt w:val="decimal"/>
      <w:lvlText w:val="(%1)"/>
      <w:lvlJc w:val="left"/>
      <w:pPr>
        <w:ind w:left="502"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855DB4"/>
    <w:multiLevelType w:val="singleLevel"/>
    <w:tmpl w:val="02F0F452"/>
    <w:lvl w:ilvl="0">
      <w:start w:val="1"/>
      <w:numFmt w:val="lowerRoman"/>
      <w:lvlText w:val="%1."/>
      <w:lvlJc w:val="left"/>
      <w:pPr>
        <w:tabs>
          <w:tab w:val="num" w:pos="1428"/>
        </w:tabs>
        <w:ind w:left="1428" w:hanging="720"/>
      </w:pPr>
    </w:lvl>
  </w:abstractNum>
  <w:abstractNum w:abstractNumId="11" w15:restartNumberingAfterBreak="0">
    <w:nsid w:val="2AA8355F"/>
    <w:multiLevelType w:val="hybridMultilevel"/>
    <w:tmpl w:val="FCB093C6"/>
    <w:lvl w:ilvl="0" w:tplc="B8CA9190">
      <w:start w:val="1"/>
      <w:numFmt w:val="decimal"/>
      <w:lvlText w:val="(%1)"/>
      <w:lvlJc w:val="left"/>
      <w:pPr>
        <w:ind w:left="502"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3C09DD"/>
    <w:multiLevelType w:val="hybridMultilevel"/>
    <w:tmpl w:val="18586396"/>
    <w:lvl w:ilvl="0" w:tplc="EC529A46">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3" w15:restartNumberingAfterBreak="0">
    <w:nsid w:val="359A0FAB"/>
    <w:multiLevelType w:val="hybridMultilevel"/>
    <w:tmpl w:val="FCB093C6"/>
    <w:lvl w:ilvl="0" w:tplc="FFFFFFFF">
      <w:start w:val="1"/>
      <w:numFmt w:val="decimal"/>
      <w:lvlText w:val="(%1)"/>
      <w:lvlJc w:val="left"/>
      <w:pPr>
        <w:ind w:left="502"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73202D"/>
    <w:multiLevelType w:val="hybridMultilevel"/>
    <w:tmpl w:val="0234F950"/>
    <w:lvl w:ilvl="0" w:tplc="2B5849E6">
      <w:start w:val="1"/>
      <w:numFmt w:val="upperLetter"/>
      <w:pStyle w:val="RecitalsOutline"/>
      <w:lvlText w:val="%1."/>
      <w:lvlJc w:val="left"/>
      <w:pPr>
        <w:tabs>
          <w:tab w:val="num" w:pos="720"/>
        </w:tabs>
        <w:ind w:left="720" w:hanging="72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B7F2F32"/>
    <w:multiLevelType w:val="hybridMultilevel"/>
    <w:tmpl w:val="A8EAC6DC"/>
    <w:lvl w:ilvl="0" w:tplc="8E9441C0">
      <w:start w:val="2"/>
      <w:numFmt w:val="decimal"/>
      <w:lvlText w:val="(%1)"/>
      <w:lvlJc w:val="left"/>
      <w:pPr>
        <w:ind w:left="502" w:hanging="360"/>
      </w:pPr>
      <w:rPr>
        <w:rFonts w:hint="default"/>
        <w:b w:val="0"/>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C31295F"/>
    <w:multiLevelType w:val="hybridMultilevel"/>
    <w:tmpl w:val="FCB093C6"/>
    <w:lvl w:ilvl="0" w:tplc="FFFFFFFF">
      <w:start w:val="1"/>
      <w:numFmt w:val="decimal"/>
      <w:lvlText w:val="(%1)"/>
      <w:lvlJc w:val="left"/>
      <w:pPr>
        <w:ind w:left="502"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E4FC9"/>
    <w:multiLevelType w:val="hybridMultilevel"/>
    <w:tmpl w:val="FCB093C6"/>
    <w:lvl w:ilvl="0" w:tplc="FFFFFFFF">
      <w:start w:val="1"/>
      <w:numFmt w:val="decimal"/>
      <w:lvlText w:val="(%1)"/>
      <w:lvlJc w:val="left"/>
      <w:pPr>
        <w:ind w:left="502"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F4641D"/>
    <w:multiLevelType w:val="hybridMultilevel"/>
    <w:tmpl w:val="02CEDF0C"/>
    <w:lvl w:ilvl="0" w:tplc="35B25874">
      <w:start w:val="1"/>
      <w:numFmt w:val="decimal"/>
      <w:lvlText w:val="(%1)"/>
      <w:lvlJc w:val="left"/>
      <w:pPr>
        <w:ind w:left="502"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235C84"/>
    <w:multiLevelType w:val="hybridMultilevel"/>
    <w:tmpl w:val="E3362C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8203B"/>
    <w:multiLevelType w:val="hybridMultilevel"/>
    <w:tmpl w:val="D95092A2"/>
    <w:lvl w:ilvl="0" w:tplc="E43A0068">
      <w:start w:val="1"/>
      <w:numFmt w:val="upperRoman"/>
      <w:pStyle w:val="Quick1"/>
      <w:lvlText w:val="%1."/>
      <w:lvlJc w:val="left"/>
      <w:pPr>
        <w:ind w:left="360" w:hanging="360"/>
      </w:pPr>
      <w:rPr>
        <w:rFonts w:cs="Times New Roman"/>
      </w:rPr>
    </w:lvl>
    <w:lvl w:ilvl="1" w:tplc="100C0019">
      <w:start w:val="1"/>
      <w:numFmt w:val="lowerLetter"/>
      <w:lvlText w:val="%2."/>
      <w:lvlJc w:val="left"/>
      <w:pPr>
        <w:ind w:left="1440" w:hanging="360"/>
      </w:pPr>
      <w:rPr>
        <w:rFonts w:cs="Times New Roman"/>
      </w:rPr>
    </w:lvl>
    <w:lvl w:ilvl="2" w:tplc="100C001B">
      <w:start w:val="1"/>
      <w:numFmt w:val="lowerRoman"/>
      <w:lvlText w:val="%3."/>
      <w:lvlJc w:val="right"/>
      <w:pPr>
        <w:ind w:left="2160" w:hanging="180"/>
      </w:pPr>
      <w:rPr>
        <w:rFonts w:cs="Times New Roman"/>
      </w:rPr>
    </w:lvl>
    <w:lvl w:ilvl="3" w:tplc="100C000F">
      <w:start w:val="1"/>
      <w:numFmt w:val="decimal"/>
      <w:lvlText w:val="%4."/>
      <w:lvlJc w:val="left"/>
      <w:pPr>
        <w:ind w:left="2880" w:hanging="360"/>
      </w:pPr>
      <w:rPr>
        <w:rFonts w:cs="Times New Roman"/>
      </w:rPr>
    </w:lvl>
    <w:lvl w:ilvl="4" w:tplc="100C0019">
      <w:start w:val="1"/>
      <w:numFmt w:val="lowerLetter"/>
      <w:lvlText w:val="%5."/>
      <w:lvlJc w:val="left"/>
      <w:pPr>
        <w:ind w:left="3600" w:hanging="360"/>
      </w:pPr>
      <w:rPr>
        <w:rFonts w:cs="Times New Roman"/>
      </w:rPr>
    </w:lvl>
    <w:lvl w:ilvl="5" w:tplc="100C001B">
      <w:start w:val="1"/>
      <w:numFmt w:val="lowerRoman"/>
      <w:lvlText w:val="%6."/>
      <w:lvlJc w:val="right"/>
      <w:pPr>
        <w:ind w:left="4320" w:hanging="180"/>
      </w:pPr>
      <w:rPr>
        <w:rFonts w:cs="Times New Roman"/>
      </w:rPr>
    </w:lvl>
    <w:lvl w:ilvl="6" w:tplc="100C000F">
      <w:start w:val="1"/>
      <w:numFmt w:val="decimal"/>
      <w:lvlText w:val="%7."/>
      <w:lvlJc w:val="left"/>
      <w:pPr>
        <w:ind w:left="5040" w:hanging="360"/>
      </w:pPr>
      <w:rPr>
        <w:rFonts w:cs="Times New Roman"/>
      </w:rPr>
    </w:lvl>
    <w:lvl w:ilvl="7" w:tplc="100C0019">
      <w:start w:val="1"/>
      <w:numFmt w:val="lowerLetter"/>
      <w:lvlText w:val="%8."/>
      <w:lvlJc w:val="left"/>
      <w:pPr>
        <w:ind w:left="5760" w:hanging="360"/>
      </w:pPr>
      <w:rPr>
        <w:rFonts w:cs="Times New Roman"/>
      </w:rPr>
    </w:lvl>
    <w:lvl w:ilvl="8" w:tplc="100C001B">
      <w:start w:val="1"/>
      <w:numFmt w:val="lowerRoman"/>
      <w:lvlText w:val="%9."/>
      <w:lvlJc w:val="right"/>
      <w:pPr>
        <w:ind w:left="6480" w:hanging="180"/>
      </w:pPr>
      <w:rPr>
        <w:rFonts w:cs="Times New Roman"/>
      </w:rPr>
    </w:lvl>
  </w:abstractNum>
  <w:abstractNum w:abstractNumId="22" w15:restartNumberingAfterBreak="0">
    <w:nsid w:val="6D2614B0"/>
    <w:multiLevelType w:val="hybridMultilevel"/>
    <w:tmpl w:val="FCB093C6"/>
    <w:lvl w:ilvl="0" w:tplc="FFFFFFFF">
      <w:start w:val="1"/>
      <w:numFmt w:val="decimal"/>
      <w:lvlText w:val="(%1)"/>
      <w:lvlJc w:val="left"/>
      <w:pPr>
        <w:ind w:left="502"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780760"/>
    <w:multiLevelType w:val="multilevel"/>
    <w:tmpl w:val="3864B46A"/>
    <w:lvl w:ilvl="0">
      <w:start w:val="1"/>
      <w:numFmt w:val="upperRoman"/>
      <w:pStyle w:val="contraten-tte"/>
      <w:lvlText w:val="%1."/>
      <w:lvlJc w:val="righ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B66556"/>
    <w:multiLevelType w:val="hybridMultilevel"/>
    <w:tmpl w:val="8A4632A8"/>
    <w:lvl w:ilvl="0" w:tplc="06E26286">
      <w:start w:val="1"/>
      <w:numFmt w:val="decimal"/>
      <w:lvlText w:val="%1."/>
      <w:lvlJc w:val="right"/>
      <w:pPr>
        <w:ind w:left="720" w:hanging="360"/>
      </w:pPr>
      <w:rPr>
        <w:rFonts w:ascii="Frutiger 55 Roman" w:hAnsi="Frutiger 55 Roman" w:hint="default"/>
      </w:rPr>
    </w:lvl>
    <w:lvl w:ilvl="1" w:tplc="A7249F70">
      <w:start w:val="1"/>
      <w:numFmt w:val="decimal"/>
      <w:pStyle w:val="contratcorps"/>
      <w:lvlText w:val="%2."/>
      <w:lvlJc w:val="right"/>
      <w:pPr>
        <w:ind w:left="1440" w:hanging="360"/>
      </w:pPr>
      <w:rPr>
        <w:rFonts w:ascii="Frutiger 55 Roman" w:hAnsi="Frutiger 55 Roman"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BBC3574"/>
    <w:multiLevelType w:val="hybridMultilevel"/>
    <w:tmpl w:val="55DC6B02"/>
    <w:lvl w:ilvl="0" w:tplc="31B0982C">
      <w:start w:val="1"/>
      <w:numFmt w:val="lowerRoman"/>
      <w:lvlText w:val="(%1)"/>
      <w:lvlJc w:val="left"/>
      <w:pPr>
        <w:ind w:left="1428" w:hanging="720"/>
      </w:pPr>
    </w:lvl>
    <w:lvl w:ilvl="1" w:tplc="100C0019">
      <w:start w:val="1"/>
      <w:numFmt w:val="lowerLetter"/>
      <w:lvlText w:val="%2."/>
      <w:lvlJc w:val="left"/>
      <w:pPr>
        <w:ind w:left="1788" w:hanging="360"/>
      </w:pPr>
    </w:lvl>
    <w:lvl w:ilvl="2" w:tplc="100C001B">
      <w:start w:val="1"/>
      <w:numFmt w:val="lowerRoman"/>
      <w:lvlText w:val="%3."/>
      <w:lvlJc w:val="right"/>
      <w:pPr>
        <w:ind w:left="2508" w:hanging="180"/>
      </w:pPr>
    </w:lvl>
    <w:lvl w:ilvl="3" w:tplc="100C000F">
      <w:start w:val="1"/>
      <w:numFmt w:val="decimal"/>
      <w:lvlText w:val="%4."/>
      <w:lvlJc w:val="left"/>
      <w:pPr>
        <w:ind w:left="3228" w:hanging="360"/>
      </w:pPr>
    </w:lvl>
    <w:lvl w:ilvl="4" w:tplc="100C0019">
      <w:start w:val="1"/>
      <w:numFmt w:val="lowerLetter"/>
      <w:lvlText w:val="%5."/>
      <w:lvlJc w:val="left"/>
      <w:pPr>
        <w:ind w:left="3948" w:hanging="360"/>
      </w:pPr>
    </w:lvl>
    <w:lvl w:ilvl="5" w:tplc="100C001B">
      <w:start w:val="1"/>
      <w:numFmt w:val="lowerRoman"/>
      <w:lvlText w:val="%6."/>
      <w:lvlJc w:val="right"/>
      <w:pPr>
        <w:ind w:left="4668" w:hanging="180"/>
      </w:pPr>
    </w:lvl>
    <w:lvl w:ilvl="6" w:tplc="100C000F">
      <w:start w:val="1"/>
      <w:numFmt w:val="decimal"/>
      <w:lvlText w:val="%7."/>
      <w:lvlJc w:val="left"/>
      <w:pPr>
        <w:ind w:left="5388" w:hanging="360"/>
      </w:pPr>
    </w:lvl>
    <w:lvl w:ilvl="7" w:tplc="100C0019">
      <w:start w:val="1"/>
      <w:numFmt w:val="lowerLetter"/>
      <w:lvlText w:val="%8."/>
      <w:lvlJc w:val="left"/>
      <w:pPr>
        <w:ind w:left="6108" w:hanging="360"/>
      </w:pPr>
    </w:lvl>
    <w:lvl w:ilvl="8" w:tplc="100C001B">
      <w:start w:val="1"/>
      <w:numFmt w:val="lowerRoman"/>
      <w:lvlText w:val="%9."/>
      <w:lvlJc w:val="right"/>
      <w:pPr>
        <w:ind w:left="6828" w:hanging="180"/>
      </w:pPr>
    </w:lvl>
  </w:abstractNum>
  <w:num w:numId="1" w16cid:durableId="1761953121">
    <w:abstractNumId w:val="23"/>
  </w:num>
  <w:num w:numId="2" w16cid:durableId="1510488786">
    <w:abstractNumId w:val="24"/>
  </w:num>
  <w:num w:numId="3" w16cid:durableId="1263798543">
    <w:abstractNumId w:val="3"/>
  </w:num>
  <w:num w:numId="4" w16cid:durableId="1229346893">
    <w:abstractNumId w:val="18"/>
  </w:num>
  <w:num w:numId="5" w16cid:durableId="1205018007">
    <w:abstractNumId w:val="2"/>
  </w:num>
  <w:num w:numId="6" w16cid:durableId="1546527696">
    <w:abstractNumId w:val="6"/>
  </w:num>
  <w:num w:numId="7" w16cid:durableId="1051074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3221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6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728701">
    <w:abstractNumId w:val="8"/>
  </w:num>
  <w:num w:numId="11" w16cid:durableId="262492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323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446799">
    <w:abstractNumId w:val="20"/>
  </w:num>
  <w:num w:numId="14" w16cid:durableId="2061399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0132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6092377">
    <w:abstractNumId w:val="10"/>
    <w:lvlOverride w:ilvl="0">
      <w:startOverride w:val="1"/>
    </w:lvlOverride>
  </w:num>
  <w:num w:numId="17" w16cid:durableId="629092221">
    <w:abstractNumId w:val="11"/>
  </w:num>
  <w:num w:numId="18" w16cid:durableId="724334411">
    <w:abstractNumId w:val="1"/>
  </w:num>
  <w:num w:numId="19" w16cid:durableId="743375857">
    <w:abstractNumId w:val="4"/>
  </w:num>
  <w:num w:numId="20" w16cid:durableId="1297680257">
    <w:abstractNumId w:val="22"/>
  </w:num>
  <w:num w:numId="21" w16cid:durableId="1540243339">
    <w:abstractNumId w:val="16"/>
  </w:num>
  <w:num w:numId="22" w16cid:durableId="1310744666">
    <w:abstractNumId w:val="13"/>
  </w:num>
  <w:num w:numId="23" w16cid:durableId="1975987681">
    <w:abstractNumId w:val="19"/>
  </w:num>
  <w:num w:numId="24" w16cid:durableId="157381590">
    <w:abstractNumId w:val="17"/>
  </w:num>
  <w:num w:numId="25" w16cid:durableId="1452632743">
    <w:abstractNumId w:val="9"/>
  </w:num>
  <w:num w:numId="26" w16cid:durableId="162781189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72"/>
    <w:rsid w:val="0001056B"/>
    <w:rsid w:val="00017B6B"/>
    <w:rsid w:val="00017D5D"/>
    <w:rsid w:val="000342CE"/>
    <w:rsid w:val="00035F4D"/>
    <w:rsid w:val="000421A2"/>
    <w:rsid w:val="00044670"/>
    <w:rsid w:val="00046E98"/>
    <w:rsid w:val="00050F72"/>
    <w:rsid w:val="000635D2"/>
    <w:rsid w:val="00071458"/>
    <w:rsid w:val="00073B61"/>
    <w:rsid w:val="00082BF8"/>
    <w:rsid w:val="0009439A"/>
    <w:rsid w:val="000962D8"/>
    <w:rsid w:val="000A189F"/>
    <w:rsid w:val="000A6755"/>
    <w:rsid w:val="000B1D29"/>
    <w:rsid w:val="000B2F7D"/>
    <w:rsid w:val="000D0780"/>
    <w:rsid w:val="000D6B84"/>
    <w:rsid w:val="000E5687"/>
    <w:rsid w:val="000F213B"/>
    <w:rsid w:val="001057AB"/>
    <w:rsid w:val="00107416"/>
    <w:rsid w:val="00115A78"/>
    <w:rsid w:val="00117060"/>
    <w:rsid w:val="00150151"/>
    <w:rsid w:val="001502A4"/>
    <w:rsid w:val="00151DC2"/>
    <w:rsid w:val="00157AE4"/>
    <w:rsid w:val="00167E2A"/>
    <w:rsid w:val="00170088"/>
    <w:rsid w:val="00174664"/>
    <w:rsid w:val="00177A3E"/>
    <w:rsid w:val="00182431"/>
    <w:rsid w:val="001867A1"/>
    <w:rsid w:val="001A1E5E"/>
    <w:rsid w:val="001B2758"/>
    <w:rsid w:val="001B446A"/>
    <w:rsid w:val="001B70D0"/>
    <w:rsid w:val="001C4C9C"/>
    <w:rsid w:val="001D1365"/>
    <w:rsid w:val="001D30FE"/>
    <w:rsid w:val="001D5E53"/>
    <w:rsid w:val="001F0F00"/>
    <w:rsid w:val="001F53D7"/>
    <w:rsid w:val="001F71AD"/>
    <w:rsid w:val="002227B2"/>
    <w:rsid w:val="00225F68"/>
    <w:rsid w:val="00235D3F"/>
    <w:rsid w:val="00241FD9"/>
    <w:rsid w:val="002421AF"/>
    <w:rsid w:val="00242683"/>
    <w:rsid w:val="0024401F"/>
    <w:rsid w:val="0025785A"/>
    <w:rsid w:val="0027078B"/>
    <w:rsid w:val="0027218A"/>
    <w:rsid w:val="002737D8"/>
    <w:rsid w:val="00292727"/>
    <w:rsid w:val="00295BFC"/>
    <w:rsid w:val="0029672F"/>
    <w:rsid w:val="0029759D"/>
    <w:rsid w:val="002A0ACE"/>
    <w:rsid w:val="002A5269"/>
    <w:rsid w:val="002B18BC"/>
    <w:rsid w:val="002B4E82"/>
    <w:rsid w:val="002B7C7A"/>
    <w:rsid w:val="002C1618"/>
    <w:rsid w:val="002C70AB"/>
    <w:rsid w:val="002D30E6"/>
    <w:rsid w:val="002D4BC1"/>
    <w:rsid w:val="002E2566"/>
    <w:rsid w:val="002E4757"/>
    <w:rsid w:val="002F1A25"/>
    <w:rsid w:val="002F5256"/>
    <w:rsid w:val="00305D53"/>
    <w:rsid w:val="00307EA6"/>
    <w:rsid w:val="00312C7D"/>
    <w:rsid w:val="003137D5"/>
    <w:rsid w:val="003251F4"/>
    <w:rsid w:val="00330C01"/>
    <w:rsid w:val="00342029"/>
    <w:rsid w:val="0034657B"/>
    <w:rsid w:val="00357934"/>
    <w:rsid w:val="00361375"/>
    <w:rsid w:val="00367AD7"/>
    <w:rsid w:val="003708E2"/>
    <w:rsid w:val="0038606E"/>
    <w:rsid w:val="00391C7F"/>
    <w:rsid w:val="00397250"/>
    <w:rsid w:val="0039740E"/>
    <w:rsid w:val="003A4256"/>
    <w:rsid w:val="003B41FB"/>
    <w:rsid w:val="003B7976"/>
    <w:rsid w:val="003C4F57"/>
    <w:rsid w:val="003C5279"/>
    <w:rsid w:val="003C7EFE"/>
    <w:rsid w:val="003D2CF2"/>
    <w:rsid w:val="003D4686"/>
    <w:rsid w:val="003E5BCF"/>
    <w:rsid w:val="003F0AD4"/>
    <w:rsid w:val="0040650D"/>
    <w:rsid w:val="004066AD"/>
    <w:rsid w:val="00415F14"/>
    <w:rsid w:val="00416D42"/>
    <w:rsid w:val="00422DCE"/>
    <w:rsid w:val="004236D2"/>
    <w:rsid w:val="004304BB"/>
    <w:rsid w:val="00431029"/>
    <w:rsid w:val="004315B4"/>
    <w:rsid w:val="00434DC2"/>
    <w:rsid w:val="00441D6D"/>
    <w:rsid w:val="004429A1"/>
    <w:rsid w:val="00445004"/>
    <w:rsid w:val="004554D5"/>
    <w:rsid w:val="004621E1"/>
    <w:rsid w:val="00470F25"/>
    <w:rsid w:val="004713AE"/>
    <w:rsid w:val="00473A80"/>
    <w:rsid w:val="004815A7"/>
    <w:rsid w:val="0049443B"/>
    <w:rsid w:val="004A00F3"/>
    <w:rsid w:val="004A26AF"/>
    <w:rsid w:val="004B763F"/>
    <w:rsid w:val="004C13A3"/>
    <w:rsid w:val="004C2ABD"/>
    <w:rsid w:val="004D67F1"/>
    <w:rsid w:val="004E0BBD"/>
    <w:rsid w:val="004E277D"/>
    <w:rsid w:val="004E4B40"/>
    <w:rsid w:val="0050117C"/>
    <w:rsid w:val="0051275E"/>
    <w:rsid w:val="005146D6"/>
    <w:rsid w:val="00515CD8"/>
    <w:rsid w:val="00531206"/>
    <w:rsid w:val="0055134E"/>
    <w:rsid w:val="0055387F"/>
    <w:rsid w:val="00553882"/>
    <w:rsid w:val="00553B1A"/>
    <w:rsid w:val="005556D9"/>
    <w:rsid w:val="00563B92"/>
    <w:rsid w:val="00563FC0"/>
    <w:rsid w:val="00571CB9"/>
    <w:rsid w:val="00590BE4"/>
    <w:rsid w:val="00592ABE"/>
    <w:rsid w:val="00594DFB"/>
    <w:rsid w:val="00597234"/>
    <w:rsid w:val="00597E14"/>
    <w:rsid w:val="005A7148"/>
    <w:rsid w:val="005B0DF4"/>
    <w:rsid w:val="005B4BDE"/>
    <w:rsid w:val="005C1004"/>
    <w:rsid w:val="005C119E"/>
    <w:rsid w:val="005C2D90"/>
    <w:rsid w:val="005C3F47"/>
    <w:rsid w:val="005D45A9"/>
    <w:rsid w:val="005E00C5"/>
    <w:rsid w:val="005E44B3"/>
    <w:rsid w:val="005E66E9"/>
    <w:rsid w:val="005F24D0"/>
    <w:rsid w:val="00605562"/>
    <w:rsid w:val="006075D9"/>
    <w:rsid w:val="00607712"/>
    <w:rsid w:val="00611B16"/>
    <w:rsid w:val="00643D25"/>
    <w:rsid w:val="00650F71"/>
    <w:rsid w:val="00653392"/>
    <w:rsid w:val="006607A9"/>
    <w:rsid w:val="0067045F"/>
    <w:rsid w:val="006736C6"/>
    <w:rsid w:val="006766A4"/>
    <w:rsid w:val="0068193B"/>
    <w:rsid w:val="0068464E"/>
    <w:rsid w:val="006A0C46"/>
    <w:rsid w:val="006A0EEE"/>
    <w:rsid w:val="006D2254"/>
    <w:rsid w:val="006D260E"/>
    <w:rsid w:val="006D633E"/>
    <w:rsid w:val="006E05A6"/>
    <w:rsid w:val="006E157C"/>
    <w:rsid w:val="006E3F02"/>
    <w:rsid w:val="006E6D1A"/>
    <w:rsid w:val="006F3E27"/>
    <w:rsid w:val="00707401"/>
    <w:rsid w:val="007101E5"/>
    <w:rsid w:val="00711ED4"/>
    <w:rsid w:val="00726273"/>
    <w:rsid w:val="00745723"/>
    <w:rsid w:val="00754C04"/>
    <w:rsid w:val="00757B1C"/>
    <w:rsid w:val="007610B9"/>
    <w:rsid w:val="00776EBF"/>
    <w:rsid w:val="007778D6"/>
    <w:rsid w:val="007841D7"/>
    <w:rsid w:val="00785505"/>
    <w:rsid w:val="007861C2"/>
    <w:rsid w:val="0079026A"/>
    <w:rsid w:val="00793693"/>
    <w:rsid w:val="00793CDB"/>
    <w:rsid w:val="007941A0"/>
    <w:rsid w:val="007969B2"/>
    <w:rsid w:val="007A420B"/>
    <w:rsid w:val="007A75DE"/>
    <w:rsid w:val="007B5002"/>
    <w:rsid w:val="007C61C9"/>
    <w:rsid w:val="007C7978"/>
    <w:rsid w:val="007D372B"/>
    <w:rsid w:val="007D3C05"/>
    <w:rsid w:val="007E3D73"/>
    <w:rsid w:val="007F0FEB"/>
    <w:rsid w:val="007F178B"/>
    <w:rsid w:val="007F2D1E"/>
    <w:rsid w:val="007F49F6"/>
    <w:rsid w:val="00800CA9"/>
    <w:rsid w:val="00801091"/>
    <w:rsid w:val="00805DA8"/>
    <w:rsid w:val="008175D7"/>
    <w:rsid w:val="0083044D"/>
    <w:rsid w:val="00855E3E"/>
    <w:rsid w:val="00856922"/>
    <w:rsid w:val="0086002A"/>
    <w:rsid w:val="00874AB1"/>
    <w:rsid w:val="008761DA"/>
    <w:rsid w:val="008824AF"/>
    <w:rsid w:val="00887976"/>
    <w:rsid w:val="00890630"/>
    <w:rsid w:val="00897D54"/>
    <w:rsid w:val="008A255B"/>
    <w:rsid w:val="008B0D83"/>
    <w:rsid w:val="008B4D42"/>
    <w:rsid w:val="008B7468"/>
    <w:rsid w:val="008C1E89"/>
    <w:rsid w:val="008C44EA"/>
    <w:rsid w:val="008D674A"/>
    <w:rsid w:val="008E0AF2"/>
    <w:rsid w:val="008F0AC0"/>
    <w:rsid w:val="008F2AB1"/>
    <w:rsid w:val="008F37E8"/>
    <w:rsid w:val="008F6535"/>
    <w:rsid w:val="009039D7"/>
    <w:rsid w:val="00907411"/>
    <w:rsid w:val="00912CDF"/>
    <w:rsid w:val="00930163"/>
    <w:rsid w:val="00932F5B"/>
    <w:rsid w:val="009424CB"/>
    <w:rsid w:val="00942978"/>
    <w:rsid w:val="009520AA"/>
    <w:rsid w:val="009641C6"/>
    <w:rsid w:val="00973238"/>
    <w:rsid w:val="009862B4"/>
    <w:rsid w:val="00995504"/>
    <w:rsid w:val="0099582B"/>
    <w:rsid w:val="009A41FD"/>
    <w:rsid w:val="009B5599"/>
    <w:rsid w:val="009C5381"/>
    <w:rsid w:val="009C5E28"/>
    <w:rsid w:val="009D35CB"/>
    <w:rsid w:val="009D422C"/>
    <w:rsid w:val="009D465B"/>
    <w:rsid w:val="009E20BB"/>
    <w:rsid w:val="009E2C9A"/>
    <w:rsid w:val="009F4447"/>
    <w:rsid w:val="00A0015E"/>
    <w:rsid w:val="00A00EF4"/>
    <w:rsid w:val="00A01791"/>
    <w:rsid w:val="00A20AA1"/>
    <w:rsid w:val="00A2381E"/>
    <w:rsid w:val="00A43338"/>
    <w:rsid w:val="00A43C86"/>
    <w:rsid w:val="00A4436D"/>
    <w:rsid w:val="00A457F2"/>
    <w:rsid w:val="00A57CB8"/>
    <w:rsid w:val="00A62B7E"/>
    <w:rsid w:val="00A7402B"/>
    <w:rsid w:val="00A764D7"/>
    <w:rsid w:val="00A83AD6"/>
    <w:rsid w:val="00A878D5"/>
    <w:rsid w:val="00AA2060"/>
    <w:rsid w:val="00AA6901"/>
    <w:rsid w:val="00AA6C3E"/>
    <w:rsid w:val="00AC048F"/>
    <w:rsid w:val="00AC160C"/>
    <w:rsid w:val="00AC2DFB"/>
    <w:rsid w:val="00AC2E44"/>
    <w:rsid w:val="00AC4444"/>
    <w:rsid w:val="00AD1DEA"/>
    <w:rsid w:val="00AE0562"/>
    <w:rsid w:val="00AE131B"/>
    <w:rsid w:val="00AE4210"/>
    <w:rsid w:val="00AE6CAE"/>
    <w:rsid w:val="00AF5912"/>
    <w:rsid w:val="00B00AA7"/>
    <w:rsid w:val="00B13BD7"/>
    <w:rsid w:val="00B16057"/>
    <w:rsid w:val="00B201A8"/>
    <w:rsid w:val="00B2429B"/>
    <w:rsid w:val="00B273BB"/>
    <w:rsid w:val="00B46E74"/>
    <w:rsid w:val="00B51B73"/>
    <w:rsid w:val="00B526CB"/>
    <w:rsid w:val="00B754EA"/>
    <w:rsid w:val="00B81447"/>
    <w:rsid w:val="00B93B5B"/>
    <w:rsid w:val="00BA6883"/>
    <w:rsid w:val="00BB2566"/>
    <w:rsid w:val="00BB3F71"/>
    <w:rsid w:val="00BC73FB"/>
    <w:rsid w:val="00BE7152"/>
    <w:rsid w:val="00BF31AF"/>
    <w:rsid w:val="00BF43AB"/>
    <w:rsid w:val="00BF6F72"/>
    <w:rsid w:val="00C00DD0"/>
    <w:rsid w:val="00C13101"/>
    <w:rsid w:val="00C16633"/>
    <w:rsid w:val="00C2118D"/>
    <w:rsid w:val="00C26047"/>
    <w:rsid w:val="00C31AE0"/>
    <w:rsid w:val="00C3358A"/>
    <w:rsid w:val="00C702D4"/>
    <w:rsid w:val="00C76BE9"/>
    <w:rsid w:val="00C84795"/>
    <w:rsid w:val="00CA588B"/>
    <w:rsid w:val="00CB24FD"/>
    <w:rsid w:val="00CB740F"/>
    <w:rsid w:val="00CC2123"/>
    <w:rsid w:val="00CD55E1"/>
    <w:rsid w:val="00CD73FD"/>
    <w:rsid w:val="00CE4433"/>
    <w:rsid w:val="00CF7BFF"/>
    <w:rsid w:val="00D039E0"/>
    <w:rsid w:val="00D048E3"/>
    <w:rsid w:val="00D13528"/>
    <w:rsid w:val="00D25036"/>
    <w:rsid w:val="00D2624F"/>
    <w:rsid w:val="00D368C3"/>
    <w:rsid w:val="00D36B55"/>
    <w:rsid w:val="00D44F0A"/>
    <w:rsid w:val="00D45D8B"/>
    <w:rsid w:val="00D503C9"/>
    <w:rsid w:val="00D52B69"/>
    <w:rsid w:val="00D55577"/>
    <w:rsid w:val="00D55713"/>
    <w:rsid w:val="00D6288A"/>
    <w:rsid w:val="00D66AE4"/>
    <w:rsid w:val="00D67841"/>
    <w:rsid w:val="00D67EA3"/>
    <w:rsid w:val="00D75357"/>
    <w:rsid w:val="00D83C30"/>
    <w:rsid w:val="00DA5213"/>
    <w:rsid w:val="00DB06BA"/>
    <w:rsid w:val="00DC1AA2"/>
    <w:rsid w:val="00DC3D7B"/>
    <w:rsid w:val="00DF63DA"/>
    <w:rsid w:val="00E04BBC"/>
    <w:rsid w:val="00E13A2B"/>
    <w:rsid w:val="00E2186C"/>
    <w:rsid w:val="00E25D52"/>
    <w:rsid w:val="00E322D1"/>
    <w:rsid w:val="00E436D8"/>
    <w:rsid w:val="00E469B4"/>
    <w:rsid w:val="00E5111F"/>
    <w:rsid w:val="00E744D2"/>
    <w:rsid w:val="00E779D9"/>
    <w:rsid w:val="00E802FE"/>
    <w:rsid w:val="00E94050"/>
    <w:rsid w:val="00EA30D7"/>
    <w:rsid w:val="00EA6A3A"/>
    <w:rsid w:val="00EB0AEB"/>
    <w:rsid w:val="00EB166C"/>
    <w:rsid w:val="00EB7550"/>
    <w:rsid w:val="00EC43E2"/>
    <w:rsid w:val="00ED13DE"/>
    <w:rsid w:val="00ED5E6D"/>
    <w:rsid w:val="00ED6782"/>
    <w:rsid w:val="00ED67D8"/>
    <w:rsid w:val="00ED70E2"/>
    <w:rsid w:val="00EE3F38"/>
    <w:rsid w:val="00EE4077"/>
    <w:rsid w:val="00EE4E10"/>
    <w:rsid w:val="00EE7DE1"/>
    <w:rsid w:val="00F05FCF"/>
    <w:rsid w:val="00F12F2D"/>
    <w:rsid w:val="00F15CC1"/>
    <w:rsid w:val="00F163FD"/>
    <w:rsid w:val="00F16A7D"/>
    <w:rsid w:val="00F2169B"/>
    <w:rsid w:val="00F222AA"/>
    <w:rsid w:val="00F27F1D"/>
    <w:rsid w:val="00F3343C"/>
    <w:rsid w:val="00F4114A"/>
    <w:rsid w:val="00F435F8"/>
    <w:rsid w:val="00F46332"/>
    <w:rsid w:val="00F533D0"/>
    <w:rsid w:val="00F60F9F"/>
    <w:rsid w:val="00F62697"/>
    <w:rsid w:val="00F63EA2"/>
    <w:rsid w:val="00F7035B"/>
    <w:rsid w:val="00F75694"/>
    <w:rsid w:val="00F8020D"/>
    <w:rsid w:val="00F85764"/>
    <w:rsid w:val="00F924F5"/>
    <w:rsid w:val="00FA2B68"/>
    <w:rsid w:val="00FA6A7F"/>
    <w:rsid w:val="00FA7C01"/>
    <w:rsid w:val="00FB02A8"/>
    <w:rsid w:val="00FB2267"/>
    <w:rsid w:val="00FB396C"/>
    <w:rsid w:val="00FB6C5C"/>
    <w:rsid w:val="00FC439C"/>
    <w:rsid w:val="00FD5156"/>
    <w:rsid w:val="00FD70DE"/>
    <w:rsid w:val="00FE07C9"/>
    <w:rsid w:val="00FE0E19"/>
    <w:rsid w:val="00FE1859"/>
    <w:rsid w:val="00FE312D"/>
    <w:rsid w:val="00FF33F9"/>
    <w:rsid w:val="00FF43F5"/>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4726D3"/>
  <w15:chartTrackingRefBased/>
  <w15:docId w15:val="{7B8F94E4-9496-4FD0-84F4-958BEE62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76"/>
    <w:rPr>
      <w:rFonts w:ascii="Frutiger 55 Roman" w:eastAsia="Times New Roman" w:hAnsi="Frutiger 55 Roman"/>
      <w:sz w:val="24"/>
      <w:lang w:eastAsia="fr-FR"/>
    </w:rPr>
  </w:style>
  <w:style w:type="paragraph" w:styleId="Heading1">
    <w:name w:val="heading 1"/>
    <w:basedOn w:val="Normal"/>
    <w:next w:val="Normal"/>
    <w:link w:val="Heading1Char"/>
    <w:qFormat/>
    <w:rsid w:val="003B7976"/>
    <w:pPr>
      <w:keepNext/>
      <w:outlineLvl w:val="0"/>
    </w:pPr>
    <w:rPr>
      <w:szCs w:val="24"/>
      <w:lang w:val="de-DE" w:eastAsia="de-DE"/>
    </w:rPr>
  </w:style>
  <w:style w:type="paragraph" w:styleId="Heading2">
    <w:name w:val="heading 2"/>
    <w:basedOn w:val="Normal"/>
    <w:next w:val="Normal"/>
    <w:link w:val="Heading2Char"/>
    <w:autoRedefine/>
    <w:semiHidden/>
    <w:unhideWhenUsed/>
    <w:qFormat/>
    <w:rsid w:val="00B13BD7"/>
    <w:pPr>
      <w:autoSpaceDE w:val="0"/>
      <w:autoSpaceDN w:val="0"/>
      <w:adjustRightInd w:val="0"/>
      <w:spacing w:beforeLines="50" w:afterLines="50"/>
      <w:outlineLvl w:val="1"/>
    </w:pPr>
    <w:rPr>
      <w:rFonts w:ascii="Arial" w:hAnsi="Arial" w:cs="Arial"/>
      <w:bCs/>
      <w:noProof/>
      <w:spacing w:val="-3"/>
      <w:sz w:val="22"/>
      <w:szCs w:val="22"/>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7976"/>
    <w:rPr>
      <w:rFonts w:ascii="Frutiger 55 Roman" w:eastAsia="Times New Roman" w:hAnsi="Frutiger 55 Roman" w:cs="Times New Roman"/>
      <w:sz w:val="24"/>
      <w:szCs w:val="24"/>
      <w:lang w:val="de-DE" w:eastAsia="de-DE"/>
    </w:rPr>
  </w:style>
  <w:style w:type="paragraph" w:styleId="Title">
    <w:name w:val="Title"/>
    <w:basedOn w:val="Normal"/>
    <w:next w:val="Normal"/>
    <w:link w:val="TitleChar"/>
    <w:qFormat/>
    <w:rsid w:val="003B7976"/>
    <w:pPr>
      <w:spacing w:after="480" w:line="360" w:lineRule="exact"/>
      <w:jc w:val="center"/>
    </w:pPr>
    <w:rPr>
      <w:rFonts w:ascii="Frutiger 45 Light" w:hAnsi="Frutiger 45 Light"/>
      <w:b/>
      <w:sz w:val="26"/>
    </w:rPr>
  </w:style>
  <w:style w:type="character" w:customStyle="1" w:styleId="TitleChar">
    <w:name w:val="Title Char"/>
    <w:link w:val="Title"/>
    <w:rsid w:val="003B7976"/>
    <w:rPr>
      <w:rFonts w:ascii="Frutiger 45 Light" w:eastAsia="Times New Roman" w:hAnsi="Frutiger 45 Light" w:cs="Times New Roman"/>
      <w:b/>
      <w:sz w:val="26"/>
      <w:szCs w:val="20"/>
      <w:lang w:val="fr-CH" w:eastAsia="fr-FR"/>
    </w:rPr>
  </w:style>
  <w:style w:type="paragraph" w:styleId="Header">
    <w:name w:val="header"/>
    <w:basedOn w:val="Normal"/>
    <w:link w:val="HeaderChar"/>
    <w:rsid w:val="003B7976"/>
    <w:pPr>
      <w:tabs>
        <w:tab w:val="center" w:pos="4536"/>
        <w:tab w:val="right" w:pos="9072"/>
      </w:tabs>
    </w:pPr>
  </w:style>
  <w:style w:type="character" w:customStyle="1" w:styleId="HeaderChar">
    <w:name w:val="Header Char"/>
    <w:link w:val="Header"/>
    <w:rsid w:val="003B7976"/>
    <w:rPr>
      <w:rFonts w:ascii="Frutiger 55 Roman" w:eastAsia="Times New Roman" w:hAnsi="Frutiger 55 Roman" w:cs="Times New Roman"/>
      <w:sz w:val="24"/>
      <w:szCs w:val="20"/>
      <w:lang w:val="fr-CH" w:eastAsia="fr-FR"/>
    </w:rPr>
  </w:style>
  <w:style w:type="paragraph" w:styleId="Footer">
    <w:name w:val="footer"/>
    <w:basedOn w:val="Normal"/>
    <w:link w:val="FooterChar"/>
    <w:uiPriority w:val="99"/>
    <w:rsid w:val="003B7976"/>
    <w:pPr>
      <w:tabs>
        <w:tab w:val="center" w:pos="4536"/>
        <w:tab w:val="right" w:pos="7797"/>
      </w:tabs>
      <w:jc w:val="right"/>
    </w:pPr>
    <w:rPr>
      <w:sz w:val="18"/>
      <w:szCs w:val="18"/>
    </w:rPr>
  </w:style>
  <w:style w:type="character" w:customStyle="1" w:styleId="FooterChar">
    <w:name w:val="Footer Char"/>
    <w:link w:val="Footer"/>
    <w:uiPriority w:val="99"/>
    <w:rsid w:val="003B7976"/>
    <w:rPr>
      <w:rFonts w:ascii="Frutiger 55 Roman" w:eastAsia="Times New Roman" w:hAnsi="Frutiger 55 Roman" w:cs="Times New Roman"/>
      <w:sz w:val="18"/>
      <w:szCs w:val="18"/>
      <w:lang w:val="fr-CH" w:eastAsia="fr-FR"/>
    </w:rPr>
  </w:style>
  <w:style w:type="character" w:styleId="PageNumber">
    <w:name w:val="page number"/>
    <w:basedOn w:val="DefaultParagraphFont"/>
    <w:rsid w:val="003B7976"/>
  </w:style>
  <w:style w:type="paragraph" w:styleId="BodyText">
    <w:name w:val="Body Text"/>
    <w:basedOn w:val="Normal"/>
    <w:link w:val="BodyTextChar"/>
    <w:rsid w:val="003B7976"/>
    <w:pPr>
      <w:spacing w:after="240"/>
    </w:pPr>
    <w:rPr>
      <w:sz w:val="21"/>
      <w:lang w:val="de-CH" w:eastAsia="de-DE"/>
    </w:rPr>
  </w:style>
  <w:style w:type="character" w:customStyle="1" w:styleId="BodyTextChar">
    <w:name w:val="Body Text Char"/>
    <w:link w:val="BodyText"/>
    <w:rsid w:val="003B7976"/>
    <w:rPr>
      <w:rFonts w:ascii="Frutiger 55 Roman" w:eastAsia="Times New Roman" w:hAnsi="Frutiger 55 Roman" w:cs="Times New Roman"/>
      <w:sz w:val="21"/>
      <w:szCs w:val="20"/>
      <w:lang w:val="de-CH" w:eastAsia="de-DE"/>
    </w:rPr>
  </w:style>
  <w:style w:type="paragraph" w:customStyle="1" w:styleId="Post">
    <w:name w:val="Post"/>
    <w:basedOn w:val="Normal"/>
    <w:next w:val="Normal"/>
    <w:rsid w:val="003B7976"/>
    <w:pPr>
      <w:framePr w:w="5103" w:h="284" w:hRule="exact" w:hSpace="142" w:wrap="notBeside" w:vAnchor="page" w:hAnchor="page" w:x="1722" w:y="2593"/>
    </w:pPr>
    <w:rPr>
      <w:b/>
      <w:sz w:val="22"/>
      <w:szCs w:val="24"/>
      <w:lang w:val="en-US" w:eastAsia="de-DE"/>
    </w:rPr>
  </w:style>
  <w:style w:type="paragraph" w:styleId="NormalWeb">
    <w:name w:val="Normal (Web)"/>
    <w:basedOn w:val="Normal"/>
    <w:link w:val="NormalWebChar"/>
    <w:rsid w:val="003B7976"/>
    <w:pPr>
      <w:spacing w:before="100" w:beforeAutospacing="1" w:after="100" w:afterAutospacing="1"/>
    </w:pPr>
    <w:rPr>
      <w:rFonts w:ascii="Times New Roman" w:hAnsi="Times New Roman"/>
      <w:szCs w:val="24"/>
      <w:lang w:val="x-none"/>
    </w:rPr>
  </w:style>
  <w:style w:type="paragraph" w:customStyle="1" w:styleId="contraten-tte">
    <w:name w:val="contrat: en-tête"/>
    <w:basedOn w:val="NormalWeb"/>
    <w:link w:val="contraten-tteCar"/>
    <w:qFormat/>
    <w:rsid w:val="003B7976"/>
    <w:pPr>
      <w:numPr>
        <w:numId w:val="1"/>
      </w:numPr>
      <w:spacing w:before="480" w:beforeAutospacing="0" w:after="480" w:afterAutospacing="0"/>
      <w:jc w:val="center"/>
    </w:pPr>
    <w:rPr>
      <w:rFonts w:ascii="Frutiger 45 Light" w:hAnsi="Frutiger 45 Light"/>
      <w:u w:val="single"/>
      <w:lang w:val="en-GB"/>
    </w:rPr>
  </w:style>
  <w:style w:type="paragraph" w:customStyle="1" w:styleId="contratcorps">
    <w:name w:val="contrat: corps"/>
    <w:basedOn w:val="NormalWeb"/>
    <w:link w:val="contratcorpsCar"/>
    <w:qFormat/>
    <w:rsid w:val="003B7976"/>
    <w:pPr>
      <w:numPr>
        <w:ilvl w:val="1"/>
        <w:numId w:val="2"/>
      </w:numPr>
      <w:spacing w:after="480" w:afterAutospacing="0" w:line="360" w:lineRule="auto"/>
      <w:ind w:left="567" w:hanging="567"/>
    </w:pPr>
    <w:rPr>
      <w:rFonts w:ascii="Frutiger 55 Roman" w:hAnsi="Frutiger 55 Roman"/>
      <w:sz w:val="20"/>
      <w:szCs w:val="20"/>
      <w:lang w:val="en-GB"/>
    </w:rPr>
  </w:style>
  <w:style w:type="character" w:customStyle="1" w:styleId="NormalWebChar">
    <w:name w:val="Normal (Web) Char"/>
    <w:link w:val="NormalWeb"/>
    <w:rsid w:val="003B7976"/>
    <w:rPr>
      <w:rFonts w:ascii="Times New Roman" w:eastAsia="Times New Roman" w:hAnsi="Times New Roman" w:cs="Times New Roman"/>
      <w:sz w:val="24"/>
      <w:szCs w:val="24"/>
      <w:lang w:eastAsia="fr-FR"/>
    </w:rPr>
  </w:style>
  <w:style w:type="character" w:customStyle="1" w:styleId="contraten-tteCar">
    <w:name w:val="contrat: en-tête Car"/>
    <w:link w:val="contraten-tte"/>
    <w:rsid w:val="003B7976"/>
    <w:rPr>
      <w:rFonts w:ascii="Frutiger 45 Light" w:eastAsia="Times New Roman" w:hAnsi="Frutiger 45 Light"/>
      <w:sz w:val="24"/>
      <w:szCs w:val="24"/>
      <w:u w:val="single"/>
      <w:lang w:val="en-GB" w:eastAsia="fr-FR"/>
    </w:rPr>
  </w:style>
  <w:style w:type="character" w:customStyle="1" w:styleId="contratcorpsCar">
    <w:name w:val="contrat: corps Car"/>
    <w:link w:val="contratcorps"/>
    <w:rsid w:val="003B7976"/>
    <w:rPr>
      <w:rFonts w:ascii="Frutiger 55 Roman" w:eastAsia="Times New Roman" w:hAnsi="Frutiger 55 Roman"/>
      <w:lang w:val="en-GB" w:eastAsia="fr-FR"/>
    </w:rPr>
  </w:style>
  <w:style w:type="character" w:styleId="LineNumber">
    <w:name w:val="line number"/>
    <w:basedOn w:val="DefaultParagraphFont"/>
    <w:uiPriority w:val="99"/>
    <w:semiHidden/>
    <w:unhideWhenUsed/>
    <w:rsid w:val="003B7976"/>
  </w:style>
  <w:style w:type="table" w:styleId="TableGrid">
    <w:name w:val="Table Grid"/>
    <w:basedOn w:val="TableNormal"/>
    <w:uiPriority w:val="59"/>
    <w:rsid w:val="003B79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2D90"/>
    <w:rPr>
      <w:rFonts w:ascii="Tahoma" w:hAnsi="Tahoma" w:cs="Tahoma"/>
      <w:sz w:val="16"/>
      <w:szCs w:val="16"/>
    </w:rPr>
  </w:style>
  <w:style w:type="character" w:customStyle="1" w:styleId="BalloonTextChar">
    <w:name w:val="Balloon Text Char"/>
    <w:link w:val="BalloonText"/>
    <w:uiPriority w:val="99"/>
    <w:semiHidden/>
    <w:rsid w:val="005C2D90"/>
    <w:rPr>
      <w:rFonts w:ascii="Tahoma" w:eastAsia="Times New Roman" w:hAnsi="Tahoma" w:cs="Tahoma"/>
      <w:sz w:val="16"/>
      <w:szCs w:val="16"/>
      <w:lang w:val="fr-CH" w:eastAsia="fr-FR"/>
    </w:rPr>
  </w:style>
  <w:style w:type="paragraph" w:styleId="ListParagraph">
    <w:name w:val="List Paragraph"/>
    <w:basedOn w:val="Normal"/>
    <w:uiPriority w:val="34"/>
    <w:qFormat/>
    <w:rsid w:val="0055134E"/>
    <w:pPr>
      <w:ind w:left="720"/>
      <w:contextualSpacing/>
    </w:pPr>
  </w:style>
  <w:style w:type="numbering" w:customStyle="1" w:styleId="Style1">
    <w:name w:val="Style1"/>
    <w:uiPriority w:val="99"/>
    <w:rsid w:val="00FE07C9"/>
    <w:pPr>
      <w:numPr>
        <w:numId w:val="3"/>
      </w:numPr>
    </w:pPr>
  </w:style>
  <w:style w:type="paragraph" w:customStyle="1" w:styleId="RecitalsOutline">
    <w:name w:val="Recitals Outline"/>
    <w:basedOn w:val="Normal"/>
    <w:uiPriority w:val="99"/>
    <w:rsid w:val="0079026A"/>
    <w:pPr>
      <w:numPr>
        <w:numId w:val="7"/>
      </w:numPr>
      <w:spacing w:after="240"/>
      <w:ind w:left="360" w:hanging="360"/>
      <w:jc w:val="both"/>
    </w:pPr>
    <w:rPr>
      <w:rFonts w:ascii="Times New Roman" w:hAnsi="Times New Roman"/>
      <w:sz w:val="22"/>
      <w:szCs w:val="22"/>
      <w:lang w:val="en-US" w:eastAsia="en-US"/>
    </w:rPr>
  </w:style>
  <w:style w:type="character" w:customStyle="1" w:styleId="Heading2Char">
    <w:name w:val="Heading 2 Char"/>
    <w:basedOn w:val="DefaultParagraphFont"/>
    <w:link w:val="Heading2"/>
    <w:semiHidden/>
    <w:rsid w:val="00B13BD7"/>
    <w:rPr>
      <w:rFonts w:ascii="Arial" w:eastAsia="Times New Roman" w:hAnsi="Arial" w:cs="Arial"/>
      <w:bCs/>
      <w:noProof/>
      <w:spacing w:val="-3"/>
      <w:sz w:val="22"/>
      <w:szCs w:val="22"/>
      <w:lang w:val="en-US" w:eastAsia="de-DE"/>
    </w:rPr>
  </w:style>
  <w:style w:type="paragraph" w:styleId="Revision">
    <w:name w:val="Revision"/>
    <w:uiPriority w:val="99"/>
    <w:semiHidden/>
    <w:rsid w:val="00B13BD7"/>
    <w:rPr>
      <w:rFonts w:ascii="Arial" w:eastAsia="SimSun" w:hAnsi="Arial" w:cs="Arial"/>
      <w:b/>
      <w:spacing w:val="-3"/>
      <w:sz w:val="28"/>
      <w:szCs w:val="28"/>
      <w:lang w:val="en-GB" w:eastAsia="fi-FI"/>
    </w:rPr>
  </w:style>
  <w:style w:type="paragraph" w:customStyle="1" w:styleId="auf1">
    <w:name w:val="auf1"/>
    <w:basedOn w:val="Normal"/>
    <w:rsid w:val="00B13BD7"/>
    <w:pPr>
      <w:numPr>
        <w:numId w:val="13"/>
      </w:numPr>
      <w:autoSpaceDE w:val="0"/>
      <w:autoSpaceDN w:val="0"/>
      <w:adjustRightInd w:val="0"/>
    </w:pPr>
    <w:rPr>
      <w:rFonts w:ascii="Arial" w:eastAsia="SimSun" w:hAnsi="Arial" w:cs="Arial"/>
      <w:noProof/>
      <w:spacing w:val="-3"/>
      <w:sz w:val="22"/>
      <w:szCs w:val="22"/>
      <w:lang w:val="en-US" w:eastAsia="de-DE"/>
    </w:rPr>
  </w:style>
  <w:style w:type="paragraph" w:customStyle="1" w:styleId="auf1-1">
    <w:name w:val="auf1-1"/>
    <w:basedOn w:val="auf1"/>
    <w:rsid w:val="00B13BD7"/>
    <w:pPr>
      <w:numPr>
        <w:ilvl w:val="1"/>
      </w:numPr>
    </w:pPr>
  </w:style>
  <w:style w:type="paragraph" w:styleId="CommentText">
    <w:name w:val="annotation text"/>
    <w:basedOn w:val="Normal"/>
    <w:link w:val="CommentTextChar"/>
    <w:uiPriority w:val="99"/>
    <w:unhideWhenUsed/>
    <w:rsid w:val="00D66AE4"/>
    <w:rPr>
      <w:rFonts w:ascii="Calibri" w:eastAsia="Calibri" w:hAnsi="Calibri" w:cs="Calibri"/>
      <w:sz w:val="20"/>
      <w:lang w:eastAsia="en-US"/>
    </w:rPr>
  </w:style>
  <w:style w:type="character" w:customStyle="1" w:styleId="CommentTextChar">
    <w:name w:val="Comment Text Char"/>
    <w:basedOn w:val="DefaultParagraphFont"/>
    <w:link w:val="CommentText"/>
    <w:uiPriority w:val="99"/>
    <w:rsid w:val="00D66AE4"/>
    <w:rPr>
      <w:rFonts w:cs="Calibri"/>
      <w:lang w:eastAsia="en-US"/>
    </w:rPr>
  </w:style>
  <w:style w:type="character" w:styleId="CommentReference">
    <w:name w:val="annotation reference"/>
    <w:uiPriority w:val="99"/>
    <w:semiHidden/>
    <w:unhideWhenUsed/>
    <w:rsid w:val="00D66AE4"/>
    <w:rPr>
      <w:sz w:val="16"/>
      <w:szCs w:val="16"/>
    </w:rPr>
  </w:style>
  <w:style w:type="paragraph" w:customStyle="1" w:styleId="Quick1">
    <w:name w:val="Quick 1."/>
    <w:basedOn w:val="Normal"/>
    <w:uiPriority w:val="99"/>
    <w:rsid w:val="00F7035B"/>
    <w:pPr>
      <w:widowControl w:val="0"/>
      <w:numPr>
        <w:numId w:val="15"/>
      </w:numPr>
    </w:pPr>
    <w:rPr>
      <w:rFonts w:ascii="Times New Roman" w:hAnsi="Times New Roman"/>
      <w:lang w:val="en-US" w:eastAsia="en-US"/>
    </w:rPr>
  </w:style>
  <w:style w:type="paragraph" w:styleId="BodyText2">
    <w:name w:val="Body Text 2"/>
    <w:basedOn w:val="Normal"/>
    <w:link w:val="BodyText2Char"/>
    <w:uiPriority w:val="99"/>
    <w:semiHidden/>
    <w:unhideWhenUsed/>
    <w:rsid w:val="00F7035B"/>
    <w:pPr>
      <w:tabs>
        <w:tab w:val="left" w:pos="720"/>
        <w:tab w:val="right" w:pos="9216"/>
      </w:tabs>
      <w:overflowPunct w:val="0"/>
      <w:autoSpaceDE w:val="0"/>
      <w:autoSpaceDN w:val="0"/>
      <w:adjustRightInd w:val="0"/>
      <w:ind w:left="720" w:hanging="720"/>
    </w:pPr>
    <w:rPr>
      <w:rFonts w:ascii="Arial" w:hAnsi="Arial"/>
      <w:sz w:val="22"/>
      <w:lang w:val="en-GB" w:eastAsia="zh-CN"/>
    </w:rPr>
  </w:style>
  <w:style w:type="character" w:customStyle="1" w:styleId="BodyText2Char">
    <w:name w:val="Body Text 2 Char"/>
    <w:basedOn w:val="DefaultParagraphFont"/>
    <w:link w:val="BodyText2"/>
    <w:uiPriority w:val="99"/>
    <w:semiHidden/>
    <w:rsid w:val="00F7035B"/>
    <w:rPr>
      <w:rFonts w:ascii="Arial" w:eastAsia="Times New Roman" w:hAnsi="Arial"/>
      <w:sz w:val="22"/>
      <w:lang w:val="en-GB" w:eastAsia="zh-CN"/>
    </w:rPr>
  </w:style>
  <w:style w:type="character" w:customStyle="1" w:styleId="Policepardfaut1">
    <w:name w:val="Police par défaut1"/>
    <w:rsid w:val="00F163FD"/>
  </w:style>
  <w:style w:type="character" w:customStyle="1" w:styleId="Marquedecommentaire1">
    <w:name w:val="Marque de commentaire1"/>
    <w:rsid w:val="00F163FD"/>
    <w:rPr>
      <w:sz w:val="16"/>
      <w:szCs w:val="16"/>
    </w:rPr>
  </w:style>
  <w:style w:type="paragraph" w:customStyle="1" w:styleId="Commentaire1">
    <w:name w:val="Commentaire1"/>
    <w:basedOn w:val="Normal"/>
    <w:rsid w:val="00F163FD"/>
    <w:pPr>
      <w:widowControl w:val="0"/>
      <w:suppressAutoHyphens/>
      <w:autoSpaceDN w:val="0"/>
      <w:spacing w:after="200"/>
    </w:pPr>
    <w:rPr>
      <w:rFonts w:ascii="Calibri" w:eastAsia="Calibri" w:hAnsi="Calibri"/>
      <w:sz w:val="20"/>
      <w:lang w:val="en-US" w:eastAsia="en-US"/>
    </w:rPr>
  </w:style>
  <w:style w:type="character" w:styleId="Hyperlink">
    <w:name w:val="Hyperlink"/>
    <w:basedOn w:val="DefaultParagraphFont"/>
    <w:uiPriority w:val="99"/>
    <w:unhideWhenUsed/>
    <w:rsid w:val="00CE4433"/>
    <w:rPr>
      <w:color w:val="0563C1" w:themeColor="hyperlink"/>
      <w:u w:val="single"/>
    </w:rPr>
  </w:style>
  <w:style w:type="character" w:styleId="UnresolvedMention">
    <w:name w:val="Unresolved Mention"/>
    <w:basedOn w:val="DefaultParagraphFont"/>
    <w:uiPriority w:val="99"/>
    <w:semiHidden/>
    <w:unhideWhenUsed/>
    <w:rsid w:val="00CE443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4433"/>
    <w:rPr>
      <w:rFonts w:ascii="Frutiger 55 Roman" w:eastAsia="Times New Roman" w:hAnsi="Frutiger 55 Roman" w:cs="Times New Roman"/>
      <w:b/>
      <w:bCs/>
      <w:lang w:eastAsia="fr-FR"/>
    </w:rPr>
  </w:style>
  <w:style w:type="character" w:customStyle="1" w:styleId="CommentSubjectChar">
    <w:name w:val="Comment Subject Char"/>
    <w:basedOn w:val="CommentTextChar"/>
    <w:link w:val="CommentSubject"/>
    <w:uiPriority w:val="99"/>
    <w:semiHidden/>
    <w:rsid w:val="00CE4433"/>
    <w:rPr>
      <w:rFonts w:ascii="Frutiger 55 Roman" w:eastAsia="Times New Roman" w:hAnsi="Frutiger 55 Roman" w:cs="Calibri"/>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29">
      <w:bodyDiv w:val="1"/>
      <w:marLeft w:val="0"/>
      <w:marRight w:val="0"/>
      <w:marTop w:val="0"/>
      <w:marBottom w:val="0"/>
      <w:divBdr>
        <w:top w:val="none" w:sz="0" w:space="0" w:color="auto"/>
        <w:left w:val="none" w:sz="0" w:space="0" w:color="auto"/>
        <w:bottom w:val="none" w:sz="0" w:space="0" w:color="auto"/>
        <w:right w:val="none" w:sz="0" w:space="0" w:color="auto"/>
      </w:divBdr>
    </w:div>
    <w:div w:id="65886143">
      <w:bodyDiv w:val="1"/>
      <w:marLeft w:val="0"/>
      <w:marRight w:val="0"/>
      <w:marTop w:val="0"/>
      <w:marBottom w:val="0"/>
      <w:divBdr>
        <w:top w:val="none" w:sz="0" w:space="0" w:color="auto"/>
        <w:left w:val="none" w:sz="0" w:space="0" w:color="auto"/>
        <w:bottom w:val="none" w:sz="0" w:space="0" w:color="auto"/>
        <w:right w:val="none" w:sz="0" w:space="0" w:color="auto"/>
      </w:divBdr>
    </w:div>
    <w:div w:id="105077239">
      <w:bodyDiv w:val="1"/>
      <w:marLeft w:val="0"/>
      <w:marRight w:val="0"/>
      <w:marTop w:val="0"/>
      <w:marBottom w:val="0"/>
      <w:divBdr>
        <w:top w:val="none" w:sz="0" w:space="0" w:color="auto"/>
        <w:left w:val="none" w:sz="0" w:space="0" w:color="auto"/>
        <w:bottom w:val="none" w:sz="0" w:space="0" w:color="auto"/>
        <w:right w:val="none" w:sz="0" w:space="0" w:color="auto"/>
      </w:divBdr>
    </w:div>
    <w:div w:id="163781835">
      <w:bodyDiv w:val="1"/>
      <w:marLeft w:val="0"/>
      <w:marRight w:val="0"/>
      <w:marTop w:val="0"/>
      <w:marBottom w:val="0"/>
      <w:divBdr>
        <w:top w:val="none" w:sz="0" w:space="0" w:color="auto"/>
        <w:left w:val="none" w:sz="0" w:space="0" w:color="auto"/>
        <w:bottom w:val="none" w:sz="0" w:space="0" w:color="auto"/>
        <w:right w:val="none" w:sz="0" w:space="0" w:color="auto"/>
      </w:divBdr>
    </w:div>
    <w:div w:id="254243016">
      <w:bodyDiv w:val="1"/>
      <w:marLeft w:val="0"/>
      <w:marRight w:val="0"/>
      <w:marTop w:val="0"/>
      <w:marBottom w:val="0"/>
      <w:divBdr>
        <w:top w:val="none" w:sz="0" w:space="0" w:color="auto"/>
        <w:left w:val="none" w:sz="0" w:space="0" w:color="auto"/>
        <w:bottom w:val="none" w:sz="0" w:space="0" w:color="auto"/>
        <w:right w:val="none" w:sz="0" w:space="0" w:color="auto"/>
      </w:divBdr>
    </w:div>
    <w:div w:id="323051110">
      <w:bodyDiv w:val="1"/>
      <w:marLeft w:val="0"/>
      <w:marRight w:val="0"/>
      <w:marTop w:val="0"/>
      <w:marBottom w:val="0"/>
      <w:divBdr>
        <w:top w:val="none" w:sz="0" w:space="0" w:color="auto"/>
        <w:left w:val="none" w:sz="0" w:space="0" w:color="auto"/>
        <w:bottom w:val="none" w:sz="0" w:space="0" w:color="auto"/>
        <w:right w:val="none" w:sz="0" w:space="0" w:color="auto"/>
      </w:divBdr>
    </w:div>
    <w:div w:id="325592417">
      <w:bodyDiv w:val="1"/>
      <w:marLeft w:val="0"/>
      <w:marRight w:val="0"/>
      <w:marTop w:val="0"/>
      <w:marBottom w:val="0"/>
      <w:divBdr>
        <w:top w:val="none" w:sz="0" w:space="0" w:color="auto"/>
        <w:left w:val="none" w:sz="0" w:space="0" w:color="auto"/>
        <w:bottom w:val="none" w:sz="0" w:space="0" w:color="auto"/>
        <w:right w:val="none" w:sz="0" w:space="0" w:color="auto"/>
      </w:divBdr>
    </w:div>
    <w:div w:id="328099856">
      <w:bodyDiv w:val="1"/>
      <w:marLeft w:val="0"/>
      <w:marRight w:val="0"/>
      <w:marTop w:val="0"/>
      <w:marBottom w:val="0"/>
      <w:divBdr>
        <w:top w:val="none" w:sz="0" w:space="0" w:color="auto"/>
        <w:left w:val="none" w:sz="0" w:space="0" w:color="auto"/>
        <w:bottom w:val="none" w:sz="0" w:space="0" w:color="auto"/>
        <w:right w:val="none" w:sz="0" w:space="0" w:color="auto"/>
      </w:divBdr>
    </w:div>
    <w:div w:id="524100073">
      <w:bodyDiv w:val="1"/>
      <w:marLeft w:val="0"/>
      <w:marRight w:val="0"/>
      <w:marTop w:val="0"/>
      <w:marBottom w:val="0"/>
      <w:divBdr>
        <w:top w:val="none" w:sz="0" w:space="0" w:color="auto"/>
        <w:left w:val="none" w:sz="0" w:space="0" w:color="auto"/>
        <w:bottom w:val="none" w:sz="0" w:space="0" w:color="auto"/>
        <w:right w:val="none" w:sz="0" w:space="0" w:color="auto"/>
      </w:divBdr>
    </w:div>
    <w:div w:id="602882560">
      <w:bodyDiv w:val="1"/>
      <w:marLeft w:val="0"/>
      <w:marRight w:val="0"/>
      <w:marTop w:val="0"/>
      <w:marBottom w:val="0"/>
      <w:divBdr>
        <w:top w:val="none" w:sz="0" w:space="0" w:color="auto"/>
        <w:left w:val="none" w:sz="0" w:space="0" w:color="auto"/>
        <w:bottom w:val="none" w:sz="0" w:space="0" w:color="auto"/>
        <w:right w:val="none" w:sz="0" w:space="0" w:color="auto"/>
      </w:divBdr>
    </w:div>
    <w:div w:id="639192806">
      <w:bodyDiv w:val="1"/>
      <w:marLeft w:val="0"/>
      <w:marRight w:val="0"/>
      <w:marTop w:val="0"/>
      <w:marBottom w:val="0"/>
      <w:divBdr>
        <w:top w:val="none" w:sz="0" w:space="0" w:color="auto"/>
        <w:left w:val="none" w:sz="0" w:space="0" w:color="auto"/>
        <w:bottom w:val="none" w:sz="0" w:space="0" w:color="auto"/>
        <w:right w:val="none" w:sz="0" w:space="0" w:color="auto"/>
      </w:divBdr>
    </w:div>
    <w:div w:id="749501264">
      <w:bodyDiv w:val="1"/>
      <w:marLeft w:val="0"/>
      <w:marRight w:val="0"/>
      <w:marTop w:val="0"/>
      <w:marBottom w:val="0"/>
      <w:divBdr>
        <w:top w:val="none" w:sz="0" w:space="0" w:color="auto"/>
        <w:left w:val="none" w:sz="0" w:space="0" w:color="auto"/>
        <w:bottom w:val="none" w:sz="0" w:space="0" w:color="auto"/>
        <w:right w:val="none" w:sz="0" w:space="0" w:color="auto"/>
      </w:divBdr>
    </w:div>
    <w:div w:id="769810433">
      <w:bodyDiv w:val="1"/>
      <w:marLeft w:val="0"/>
      <w:marRight w:val="0"/>
      <w:marTop w:val="0"/>
      <w:marBottom w:val="0"/>
      <w:divBdr>
        <w:top w:val="none" w:sz="0" w:space="0" w:color="auto"/>
        <w:left w:val="none" w:sz="0" w:space="0" w:color="auto"/>
        <w:bottom w:val="none" w:sz="0" w:space="0" w:color="auto"/>
        <w:right w:val="none" w:sz="0" w:space="0" w:color="auto"/>
      </w:divBdr>
    </w:div>
    <w:div w:id="840049317">
      <w:bodyDiv w:val="1"/>
      <w:marLeft w:val="0"/>
      <w:marRight w:val="0"/>
      <w:marTop w:val="0"/>
      <w:marBottom w:val="0"/>
      <w:divBdr>
        <w:top w:val="none" w:sz="0" w:space="0" w:color="auto"/>
        <w:left w:val="none" w:sz="0" w:space="0" w:color="auto"/>
        <w:bottom w:val="none" w:sz="0" w:space="0" w:color="auto"/>
        <w:right w:val="none" w:sz="0" w:space="0" w:color="auto"/>
      </w:divBdr>
    </w:div>
    <w:div w:id="996106398">
      <w:bodyDiv w:val="1"/>
      <w:marLeft w:val="0"/>
      <w:marRight w:val="0"/>
      <w:marTop w:val="0"/>
      <w:marBottom w:val="0"/>
      <w:divBdr>
        <w:top w:val="none" w:sz="0" w:space="0" w:color="auto"/>
        <w:left w:val="none" w:sz="0" w:space="0" w:color="auto"/>
        <w:bottom w:val="none" w:sz="0" w:space="0" w:color="auto"/>
        <w:right w:val="none" w:sz="0" w:space="0" w:color="auto"/>
      </w:divBdr>
    </w:div>
    <w:div w:id="1129669125">
      <w:bodyDiv w:val="1"/>
      <w:marLeft w:val="0"/>
      <w:marRight w:val="0"/>
      <w:marTop w:val="0"/>
      <w:marBottom w:val="0"/>
      <w:divBdr>
        <w:top w:val="none" w:sz="0" w:space="0" w:color="auto"/>
        <w:left w:val="none" w:sz="0" w:space="0" w:color="auto"/>
        <w:bottom w:val="none" w:sz="0" w:space="0" w:color="auto"/>
        <w:right w:val="none" w:sz="0" w:space="0" w:color="auto"/>
      </w:divBdr>
    </w:div>
    <w:div w:id="1202862958">
      <w:bodyDiv w:val="1"/>
      <w:marLeft w:val="0"/>
      <w:marRight w:val="0"/>
      <w:marTop w:val="0"/>
      <w:marBottom w:val="0"/>
      <w:divBdr>
        <w:top w:val="none" w:sz="0" w:space="0" w:color="auto"/>
        <w:left w:val="none" w:sz="0" w:space="0" w:color="auto"/>
        <w:bottom w:val="none" w:sz="0" w:space="0" w:color="auto"/>
        <w:right w:val="none" w:sz="0" w:space="0" w:color="auto"/>
      </w:divBdr>
    </w:div>
    <w:div w:id="1300719977">
      <w:bodyDiv w:val="1"/>
      <w:marLeft w:val="0"/>
      <w:marRight w:val="0"/>
      <w:marTop w:val="0"/>
      <w:marBottom w:val="0"/>
      <w:divBdr>
        <w:top w:val="none" w:sz="0" w:space="0" w:color="auto"/>
        <w:left w:val="none" w:sz="0" w:space="0" w:color="auto"/>
        <w:bottom w:val="none" w:sz="0" w:space="0" w:color="auto"/>
        <w:right w:val="none" w:sz="0" w:space="0" w:color="auto"/>
      </w:divBdr>
    </w:div>
    <w:div w:id="1338533814">
      <w:bodyDiv w:val="1"/>
      <w:marLeft w:val="0"/>
      <w:marRight w:val="0"/>
      <w:marTop w:val="0"/>
      <w:marBottom w:val="0"/>
      <w:divBdr>
        <w:top w:val="none" w:sz="0" w:space="0" w:color="auto"/>
        <w:left w:val="none" w:sz="0" w:space="0" w:color="auto"/>
        <w:bottom w:val="none" w:sz="0" w:space="0" w:color="auto"/>
        <w:right w:val="none" w:sz="0" w:space="0" w:color="auto"/>
      </w:divBdr>
    </w:div>
    <w:div w:id="1358847950">
      <w:bodyDiv w:val="1"/>
      <w:marLeft w:val="0"/>
      <w:marRight w:val="0"/>
      <w:marTop w:val="0"/>
      <w:marBottom w:val="0"/>
      <w:divBdr>
        <w:top w:val="none" w:sz="0" w:space="0" w:color="auto"/>
        <w:left w:val="none" w:sz="0" w:space="0" w:color="auto"/>
        <w:bottom w:val="none" w:sz="0" w:space="0" w:color="auto"/>
        <w:right w:val="none" w:sz="0" w:space="0" w:color="auto"/>
      </w:divBdr>
    </w:div>
    <w:div w:id="1520702757">
      <w:bodyDiv w:val="1"/>
      <w:marLeft w:val="0"/>
      <w:marRight w:val="0"/>
      <w:marTop w:val="0"/>
      <w:marBottom w:val="0"/>
      <w:divBdr>
        <w:top w:val="none" w:sz="0" w:space="0" w:color="auto"/>
        <w:left w:val="none" w:sz="0" w:space="0" w:color="auto"/>
        <w:bottom w:val="none" w:sz="0" w:space="0" w:color="auto"/>
        <w:right w:val="none" w:sz="0" w:space="0" w:color="auto"/>
      </w:divBdr>
    </w:div>
    <w:div w:id="1583248963">
      <w:bodyDiv w:val="1"/>
      <w:marLeft w:val="0"/>
      <w:marRight w:val="0"/>
      <w:marTop w:val="0"/>
      <w:marBottom w:val="0"/>
      <w:divBdr>
        <w:top w:val="none" w:sz="0" w:space="0" w:color="auto"/>
        <w:left w:val="none" w:sz="0" w:space="0" w:color="auto"/>
        <w:bottom w:val="none" w:sz="0" w:space="0" w:color="auto"/>
        <w:right w:val="none" w:sz="0" w:space="0" w:color="auto"/>
      </w:divBdr>
    </w:div>
    <w:div w:id="1595282639">
      <w:bodyDiv w:val="1"/>
      <w:marLeft w:val="0"/>
      <w:marRight w:val="0"/>
      <w:marTop w:val="0"/>
      <w:marBottom w:val="0"/>
      <w:divBdr>
        <w:top w:val="none" w:sz="0" w:space="0" w:color="auto"/>
        <w:left w:val="none" w:sz="0" w:space="0" w:color="auto"/>
        <w:bottom w:val="none" w:sz="0" w:space="0" w:color="auto"/>
        <w:right w:val="none" w:sz="0" w:space="0" w:color="auto"/>
      </w:divBdr>
    </w:div>
    <w:div w:id="1595892322">
      <w:bodyDiv w:val="1"/>
      <w:marLeft w:val="0"/>
      <w:marRight w:val="0"/>
      <w:marTop w:val="0"/>
      <w:marBottom w:val="0"/>
      <w:divBdr>
        <w:top w:val="none" w:sz="0" w:space="0" w:color="auto"/>
        <w:left w:val="none" w:sz="0" w:space="0" w:color="auto"/>
        <w:bottom w:val="none" w:sz="0" w:space="0" w:color="auto"/>
        <w:right w:val="none" w:sz="0" w:space="0" w:color="auto"/>
      </w:divBdr>
    </w:div>
    <w:div w:id="1692484889">
      <w:bodyDiv w:val="1"/>
      <w:marLeft w:val="0"/>
      <w:marRight w:val="0"/>
      <w:marTop w:val="0"/>
      <w:marBottom w:val="0"/>
      <w:divBdr>
        <w:top w:val="none" w:sz="0" w:space="0" w:color="auto"/>
        <w:left w:val="none" w:sz="0" w:space="0" w:color="auto"/>
        <w:bottom w:val="none" w:sz="0" w:space="0" w:color="auto"/>
        <w:right w:val="none" w:sz="0" w:space="0" w:color="auto"/>
      </w:divBdr>
    </w:div>
    <w:div w:id="1709724258">
      <w:bodyDiv w:val="1"/>
      <w:marLeft w:val="0"/>
      <w:marRight w:val="0"/>
      <w:marTop w:val="0"/>
      <w:marBottom w:val="0"/>
      <w:divBdr>
        <w:top w:val="none" w:sz="0" w:space="0" w:color="auto"/>
        <w:left w:val="none" w:sz="0" w:space="0" w:color="auto"/>
        <w:bottom w:val="none" w:sz="0" w:space="0" w:color="auto"/>
        <w:right w:val="none" w:sz="0" w:space="0" w:color="auto"/>
      </w:divBdr>
    </w:div>
    <w:div w:id="1772045602">
      <w:bodyDiv w:val="1"/>
      <w:marLeft w:val="0"/>
      <w:marRight w:val="0"/>
      <w:marTop w:val="0"/>
      <w:marBottom w:val="0"/>
      <w:divBdr>
        <w:top w:val="none" w:sz="0" w:space="0" w:color="auto"/>
        <w:left w:val="none" w:sz="0" w:space="0" w:color="auto"/>
        <w:bottom w:val="none" w:sz="0" w:space="0" w:color="auto"/>
        <w:right w:val="none" w:sz="0" w:space="0" w:color="auto"/>
      </w:divBdr>
    </w:div>
    <w:div w:id="1822650474">
      <w:bodyDiv w:val="1"/>
      <w:marLeft w:val="0"/>
      <w:marRight w:val="0"/>
      <w:marTop w:val="0"/>
      <w:marBottom w:val="0"/>
      <w:divBdr>
        <w:top w:val="none" w:sz="0" w:space="0" w:color="auto"/>
        <w:left w:val="none" w:sz="0" w:space="0" w:color="auto"/>
        <w:bottom w:val="none" w:sz="0" w:space="0" w:color="auto"/>
        <w:right w:val="none" w:sz="0" w:space="0" w:color="auto"/>
      </w:divBdr>
    </w:div>
    <w:div w:id="1889683188">
      <w:bodyDiv w:val="1"/>
      <w:marLeft w:val="0"/>
      <w:marRight w:val="0"/>
      <w:marTop w:val="0"/>
      <w:marBottom w:val="0"/>
      <w:divBdr>
        <w:top w:val="none" w:sz="0" w:space="0" w:color="auto"/>
        <w:left w:val="none" w:sz="0" w:space="0" w:color="auto"/>
        <w:bottom w:val="none" w:sz="0" w:space="0" w:color="auto"/>
        <w:right w:val="none" w:sz="0" w:space="0" w:color="auto"/>
      </w:divBdr>
    </w:div>
    <w:div w:id="1903054947">
      <w:bodyDiv w:val="1"/>
      <w:marLeft w:val="0"/>
      <w:marRight w:val="0"/>
      <w:marTop w:val="0"/>
      <w:marBottom w:val="0"/>
      <w:divBdr>
        <w:top w:val="none" w:sz="0" w:space="0" w:color="auto"/>
        <w:left w:val="none" w:sz="0" w:space="0" w:color="auto"/>
        <w:bottom w:val="none" w:sz="0" w:space="0" w:color="auto"/>
        <w:right w:val="none" w:sz="0" w:space="0" w:color="auto"/>
      </w:divBdr>
    </w:div>
    <w:div w:id="2003314183">
      <w:bodyDiv w:val="1"/>
      <w:marLeft w:val="0"/>
      <w:marRight w:val="0"/>
      <w:marTop w:val="0"/>
      <w:marBottom w:val="0"/>
      <w:divBdr>
        <w:top w:val="none" w:sz="0" w:space="0" w:color="auto"/>
        <w:left w:val="none" w:sz="0" w:space="0" w:color="auto"/>
        <w:bottom w:val="none" w:sz="0" w:space="0" w:color="auto"/>
        <w:right w:val="none" w:sz="0" w:space="0" w:color="auto"/>
      </w:divBdr>
    </w:div>
    <w:div w:id="21311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DDAB-7E05-4B16-841F-4A6BCFCE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4875</Words>
  <Characters>26814</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Nash</dc:creator>
  <cp:keywords/>
  <dc:description/>
  <cp:lastModifiedBy>PERRIARD Julie</cp:lastModifiedBy>
  <cp:revision>29</cp:revision>
  <cp:lastPrinted>2021-09-02T06:22:00Z</cp:lastPrinted>
  <dcterms:created xsi:type="dcterms:W3CDTF">2022-01-27T08:50:00Z</dcterms:created>
  <dcterms:modified xsi:type="dcterms:W3CDTF">2024-04-23T12:48:00Z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8c78c58f810e03672d3bd06b08b56c98bee4240e00eca6b1ad4047b3457e49ec</vt:lpwstr>
  </property>
</Properties>
</file>